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167C7" w14:textId="77777777" w:rsidR="009721E7" w:rsidRPr="00D919A3" w:rsidRDefault="009721E7" w:rsidP="00922478">
      <w:pPr>
        <w:pStyle w:val="PolicyTitle"/>
      </w:pPr>
      <w:r w:rsidRPr="00D919A3">
        <w:t>[</w:t>
      </w:r>
      <w:r w:rsidR="00120A28" w:rsidRPr="00922478">
        <w:t>Policy</w:t>
      </w:r>
      <w:r w:rsidRPr="00D919A3">
        <w:t xml:space="preserve"> Title]</w:t>
      </w:r>
    </w:p>
    <w:p w14:paraId="1B4712CA" w14:textId="77777777" w:rsidR="009721E7" w:rsidRDefault="00120A28" w:rsidP="0071500C">
      <w:pPr>
        <w:pStyle w:val="Comment"/>
      </w:pPr>
      <w:r w:rsidRPr="00120A28">
        <w:t>Other than the headings and the Meta Data Document Management table in Section 7, all other text is for guidance only and should be removed from the final policy.</w:t>
      </w:r>
    </w:p>
    <w:p w14:paraId="10A88C87" w14:textId="77777777" w:rsidR="00E74CCE" w:rsidRPr="007F5459" w:rsidRDefault="00E74CCE" w:rsidP="007F5459">
      <w:pPr>
        <w:pStyle w:val="Section"/>
      </w:pPr>
      <w:r w:rsidRPr="007F5459">
        <w:t>Headings and styles for use</w:t>
      </w:r>
    </w:p>
    <w:p w14:paraId="2D23D2EA" w14:textId="77777777" w:rsidR="005E77BA" w:rsidRPr="005E77BA" w:rsidRDefault="005E77BA" w:rsidP="005E77BA">
      <w:pPr>
        <w:pStyle w:val="Normal0"/>
      </w:pPr>
      <w:r>
        <w:rPr>
          <w:noProof/>
          <w14:ligatures w14:val="standardContextual"/>
        </w:rPr>
        <w:drawing>
          <wp:inline distT="0" distB="0" distL="0" distR="0" wp14:anchorId="37066546" wp14:editId="0B67F64A">
            <wp:extent cx="6120000" cy="5162400"/>
            <wp:effectExtent l="19050" t="19050" r="14605" b="19685"/>
            <wp:docPr id="197304866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48667" name="Picture 1" descr="A screenshot of a computer&#10;&#10;Description automatically generated"/>
                    <pic:cNvPicPr/>
                  </pic:nvPicPr>
                  <pic:blipFill rotWithShape="1">
                    <a:blip r:embed="rId11">
                      <a:extLst>
                        <a:ext uri="{28A0092B-C50C-407E-A947-70E740481C1C}">
                          <a14:useLocalDpi xmlns:a14="http://schemas.microsoft.com/office/drawing/2010/main" val="0"/>
                        </a:ext>
                      </a:extLst>
                    </a:blip>
                    <a:srcRect t="5538" b="3053"/>
                    <a:stretch/>
                  </pic:blipFill>
                  <pic:spPr bwMode="auto">
                    <a:xfrm>
                      <a:off x="0" y="0"/>
                      <a:ext cx="6120000" cy="5162400"/>
                    </a:xfrm>
                    <a:prstGeom prst="rect">
                      <a:avLst/>
                    </a:prstGeom>
                    <a:ln w="3175" cap="flat" cmpd="sng" algn="ctr">
                      <a:solidFill>
                        <a:srgbClr val="D7D1CC"/>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25F1381" w14:textId="77777777" w:rsidR="003463E4" w:rsidRPr="007F5459" w:rsidRDefault="003463E4" w:rsidP="007F5459">
      <w:pPr>
        <w:pStyle w:val="Section"/>
      </w:pPr>
      <w:r w:rsidRPr="007F5459">
        <w:t>Purpose and Scope</w:t>
      </w:r>
    </w:p>
    <w:p w14:paraId="247C140E" w14:textId="77777777" w:rsidR="00120A28" w:rsidRPr="00C50F40" w:rsidRDefault="00120A28" w:rsidP="00120A28">
      <w:pPr>
        <w:pStyle w:val="Clause"/>
      </w:pPr>
      <w:r w:rsidRPr="00037ADE">
        <w:t>Ensure the following:</w:t>
      </w:r>
    </w:p>
    <w:p w14:paraId="471A2EE8" w14:textId="77777777" w:rsidR="00120A28" w:rsidRPr="00037ADE" w:rsidRDefault="00120A28" w:rsidP="00120A28">
      <w:pPr>
        <w:pStyle w:val="Sub-clause2"/>
      </w:pPr>
      <w:r w:rsidRPr="00037ADE">
        <w:t xml:space="preserve">The policy outcome and output expectations are clearly stated together with the University’s position and/or objective on the subject matter (if Policy). </w:t>
      </w:r>
    </w:p>
    <w:p w14:paraId="5286619B" w14:textId="77777777" w:rsidR="00120A28" w:rsidRPr="00037ADE" w:rsidRDefault="00120A28" w:rsidP="00120A28">
      <w:pPr>
        <w:pStyle w:val="Sub-clause2"/>
      </w:pPr>
      <w:r w:rsidRPr="00037ADE">
        <w:t xml:space="preserve">The policy objective and scope </w:t>
      </w:r>
      <w:proofErr w:type="gramStart"/>
      <w:r w:rsidRPr="00037ADE">
        <w:t>is</w:t>
      </w:r>
      <w:proofErr w:type="gramEnd"/>
      <w:r w:rsidRPr="00037ADE">
        <w:t xml:space="preserve"> reasonably precise, and consistent with, but not unnecessarily duplicating, other policies and procedures. </w:t>
      </w:r>
    </w:p>
    <w:p w14:paraId="085B63A9" w14:textId="77777777" w:rsidR="00120A28" w:rsidRPr="00037ADE" w:rsidRDefault="00120A28" w:rsidP="00120A28">
      <w:pPr>
        <w:pStyle w:val="Sub-clause2"/>
      </w:pPr>
      <w:r w:rsidRPr="00037ADE">
        <w:t>It is clear to whom the document applies; exclusions have been identified and justified.</w:t>
      </w:r>
    </w:p>
    <w:p w14:paraId="350AF089" w14:textId="77777777" w:rsidR="00120A28" w:rsidRPr="00037ADE" w:rsidRDefault="00120A28" w:rsidP="00120A28">
      <w:pPr>
        <w:pStyle w:val="Sub-clause2"/>
      </w:pPr>
      <w:r w:rsidRPr="00037ADE">
        <w:t>The Policy evidently has one or more of the following purposes:</w:t>
      </w:r>
    </w:p>
    <w:p w14:paraId="7FBA7CB3" w14:textId="77777777" w:rsidR="00120A28" w:rsidRPr="00C536C2" w:rsidRDefault="00120A28" w:rsidP="00120A28">
      <w:pPr>
        <w:pStyle w:val="Sub-clause3"/>
      </w:pPr>
      <w:r w:rsidRPr="00C536C2">
        <w:t xml:space="preserve">To support the achievement of the University’s approved objectives and strategic </w:t>
      </w:r>
      <w:proofErr w:type="gramStart"/>
      <w:r w:rsidRPr="00C536C2">
        <w:t>priorities;</w:t>
      </w:r>
      <w:proofErr w:type="gramEnd"/>
    </w:p>
    <w:p w14:paraId="304EE36D" w14:textId="77777777" w:rsidR="00120A28" w:rsidRPr="00C536C2" w:rsidRDefault="00120A28" w:rsidP="00120A28">
      <w:pPr>
        <w:pStyle w:val="Sub-clause3"/>
      </w:pPr>
      <w:r w:rsidRPr="00C536C2">
        <w:lastRenderedPageBreak/>
        <w:t>To give effect to directions or advice from the Senate, the Vice-Chancellor and President or the Academic Board (subject to approval from the Vice-Chancellor and President</w:t>
      </w:r>
      <w:proofErr w:type="gramStart"/>
      <w:r w:rsidRPr="00C536C2">
        <w:t>);</w:t>
      </w:r>
      <w:proofErr w:type="gramEnd"/>
    </w:p>
    <w:p w14:paraId="5D77A4F0" w14:textId="77777777" w:rsidR="00120A28" w:rsidRPr="00C536C2" w:rsidRDefault="00120A28" w:rsidP="00120A28">
      <w:pPr>
        <w:pStyle w:val="Sub-clause3"/>
      </w:pPr>
      <w:r w:rsidRPr="00C536C2">
        <w:t>To manage risk/s of strategic significance; and/or</w:t>
      </w:r>
    </w:p>
    <w:p w14:paraId="51FF6AF2" w14:textId="77777777" w:rsidR="00120A28" w:rsidRPr="00037ADE" w:rsidRDefault="00120A28" w:rsidP="00120A28">
      <w:pPr>
        <w:pStyle w:val="Sub-clause3"/>
      </w:pPr>
      <w:r w:rsidRPr="00C536C2">
        <w:t>To demonstrate compliance with laws, regulations, mandatory government policies/standards, legal obligations and/or mandatory professional standards.</w:t>
      </w:r>
    </w:p>
    <w:p w14:paraId="4EB6A4FF" w14:textId="77777777" w:rsidR="00120A28" w:rsidRPr="007F5459" w:rsidRDefault="00120A28" w:rsidP="007F5459">
      <w:pPr>
        <w:pStyle w:val="Section"/>
      </w:pPr>
      <w:r w:rsidRPr="007F5459">
        <w:t>Principles and Key Requirements</w:t>
      </w:r>
    </w:p>
    <w:p w14:paraId="4FE4B7BB" w14:textId="77777777" w:rsidR="00120A28" w:rsidRPr="0008628C" w:rsidRDefault="00120A28" w:rsidP="00120A28">
      <w:pPr>
        <w:pStyle w:val="Clause"/>
      </w:pPr>
      <w:r w:rsidRPr="008250B2">
        <w:t xml:space="preserve">Ensure the following: </w:t>
      </w:r>
    </w:p>
    <w:p w14:paraId="14696CC2" w14:textId="77777777" w:rsidR="00120A28" w:rsidRPr="008250B2" w:rsidRDefault="00120A28" w:rsidP="00120A28">
      <w:pPr>
        <w:pStyle w:val="Sub-clause2"/>
      </w:pPr>
      <w:r w:rsidRPr="008250B2">
        <w:t xml:space="preserve">All Principles and Key Requirements align with the policy objectives and scope. </w:t>
      </w:r>
    </w:p>
    <w:p w14:paraId="2B7E1091" w14:textId="77777777" w:rsidR="00120A28" w:rsidRPr="008250B2" w:rsidRDefault="00120A28" w:rsidP="00120A28">
      <w:pPr>
        <w:pStyle w:val="Sub-clause2"/>
      </w:pPr>
      <w:r w:rsidRPr="008250B2">
        <w:t xml:space="preserve">All actions, outputs and outcomes resulting from the Principles and Key Requirements are verifiable. </w:t>
      </w:r>
    </w:p>
    <w:p w14:paraId="1E4E4619" w14:textId="77777777" w:rsidR="00120A28" w:rsidRPr="008250B2" w:rsidRDefault="00120A28" w:rsidP="00120A28">
      <w:pPr>
        <w:pStyle w:val="Sub-clause2"/>
      </w:pPr>
      <w:r w:rsidRPr="008250B2">
        <w:t xml:space="preserve">All key requirements are principles-based. </w:t>
      </w:r>
    </w:p>
    <w:p w14:paraId="3BE3E222" w14:textId="77777777" w:rsidR="00120A28" w:rsidRPr="008250B2" w:rsidRDefault="00120A28" w:rsidP="00120A28">
      <w:pPr>
        <w:pStyle w:val="Sub-clause2"/>
      </w:pPr>
      <w:r w:rsidRPr="008250B2">
        <w:t xml:space="preserve">The Principles and Key Requirements of the policy state WHAT objectives and outcomes are to be delivered and WHY. </w:t>
      </w:r>
    </w:p>
    <w:p w14:paraId="3066FCE8" w14:textId="77777777" w:rsidR="00120A28" w:rsidRPr="008250B2" w:rsidRDefault="00120A28" w:rsidP="00120A28">
      <w:pPr>
        <w:pStyle w:val="Sub-clause2"/>
      </w:pPr>
      <w:r w:rsidRPr="008250B2">
        <w:t>All Principles and Key Requirements are stated concisely and precisely.</w:t>
      </w:r>
    </w:p>
    <w:p w14:paraId="7A011FDA" w14:textId="77777777" w:rsidR="00120A28" w:rsidRPr="008250B2" w:rsidRDefault="00120A28" w:rsidP="00120A28">
      <w:pPr>
        <w:pStyle w:val="Sub-clause2"/>
      </w:pPr>
      <w:r w:rsidRPr="008250B2">
        <w:t>The merits of each of the Principles and Key Requirements are obvious and convincing and provide sufficient justification for them to be mandatory across UQ.</w:t>
      </w:r>
    </w:p>
    <w:p w14:paraId="182FEAA7" w14:textId="77777777" w:rsidR="00120A28" w:rsidRPr="007F5459" w:rsidRDefault="00120A28" w:rsidP="007F5459">
      <w:pPr>
        <w:pStyle w:val="Section"/>
      </w:pPr>
      <w:r w:rsidRPr="007F5459">
        <w:t>Roles, Responsibilities and Accountabilities</w:t>
      </w:r>
    </w:p>
    <w:p w14:paraId="0149D746" w14:textId="77777777" w:rsidR="00120A28" w:rsidRPr="00037ADE" w:rsidRDefault="00120A28" w:rsidP="00120A28">
      <w:pPr>
        <w:pStyle w:val="Normal0"/>
      </w:pPr>
      <w:r w:rsidRPr="00037ADE">
        <w:t>[This field is optional</w:t>
      </w:r>
      <w:r>
        <w:t xml:space="preserve"> if this information is detailed in a supporting procedure.</w:t>
      </w:r>
      <w:r w:rsidRPr="00037ADE">
        <w:t>]</w:t>
      </w:r>
    </w:p>
    <w:p w14:paraId="08D43A4D" w14:textId="77777777" w:rsidR="00120A28" w:rsidRPr="0008628C" w:rsidRDefault="00120A28" w:rsidP="00120A28">
      <w:pPr>
        <w:pStyle w:val="Clause"/>
      </w:pPr>
      <w:r w:rsidRPr="005F2B28">
        <w:t>Ensure the responsibilities and accountabilities of the key ro</w:t>
      </w:r>
      <w:r w:rsidRPr="0008628C">
        <w:t xml:space="preserve">les affecting or affected by the policy (those involved in the development, implementation and management of the policy and the delivery of the outputs and outcomes) are clearly stated in simple, easy to understand terms and are </w:t>
      </w:r>
      <w:proofErr w:type="gramStart"/>
      <w:r w:rsidRPr="0008628C">
        <w:t>action-oriented</w:t>
      </w:r>
      <w:proofErr w:type="gramEnd"/>
      <w:r w:rsidRPr="0008628C">
        <w:t>.</w:t>
      </w:r>
    </w:p>
    <w:p w14:paraId="50CD5358" w14:textId="77777777" w:rsidR="00120A28" w:rsidRPr="007F5459" w:rsidRDefault="00120A28" w:rsidP="007F5459">
      <w:pPr>
        <w:pStyle w:val="Section"/>
      </w:pPr>
      <w:r w:rsidRPr="007F5459">
        <w:t>Monitoring, Review and Assurance</w:t>
      </w:r>
    </w:p>
    <w:p w14:paraId="70034539" w14:textId="77777777" w:rsidR="00120A28" w:rsidRPr="0008628C" w:rsidRDefault="00120A28" w:rsidP="00120A28">
      <w:pPr>
        <w:pStyle w:val="Clause"/>
      </w:pPr>
      <w:r w:rsidRPr="008250B2">
        <w:t>Ensure that it is clear what monitoring and rev</w:t>
      </w:r>
      <w:r w:rsidRPr="0008628C">
        <w:t>iew activities will be undertaken and by whom to:</w:t>
      </w:r>
    </w:p>
    <w:p w14:paraId="48839398" w14:textId="77777777" w:rsidR="00120A28" w:rsidRPr="00037ADE" w:rsidRDefault="00120A28" w:rsidP="00120A28">
      <w:pPr>
        <w:pStyle w:val="Sub-clause2"/>
      </w:pPr>
      <w:r w:rsidRPr="00037ADE">
        <w:t>Assess compliance with the policy and to demonstrate/confirm its effectiveness.</w:t>
      </w:r>
    </w:p>
    <w:p w14:paraId="7AC1F9AB" w14:textId="77777777" w:rsidR="00120A28" w:rsidRPr="00037ADE" w:rsidRDefault="00120A28" w:rsidP="00120A28">
      <w:pPr>
        <w:pStyle w:val="Sub-clause2"/>
      </w:pPr>
      <w:r w:rsidRPr="00037ADE">
        <w:t>Identify, assess and promptly address any deficiencies.</w:t>
      </w:r>
    </w:p>
    <w:p w14:paraId="7E9411F3" w14:textId="77777777" w:rsidR="00120A28" w:rsidRPr="00037ADE" w:rsidRDefault="00120A28" w:rsidP="00120A28">
      <w:pPr>
        <w:pStyle w:val="Sub-clause2"/>
      </w:pPr>
      <w:r w:rsidRPr="00037ADE">
        <w:t>Ensure ongoing relevance of the policy.</w:t>
      </w:r>
    </w:p>
    <w:p w14:paraId="118188CC" w14:textId="77777777" w:rsidR="00120A28" w:rsidRPr="00D70DFE" w:rsidRDefault="00120A28" w:rsidP="00120A28">
      <w:pPr>
        <w:pStyle w:val="Sub-clause2"/>
      </w:pPr>
      <w:r w:rsidRPr="00037ADE">
        <w:t>Report on the outcomes of those activities to senior management.</w:t>
      </w:r>
    </w:p>
    <w:p w14:paraId="3169B4C8" w14:textId="77777777" w:rsidR="009721E7" w:rsidRPr="007F5459" w:rsidRDefault="009721E7" w:rsidP="007F5459">
      <w:pPr>
        <w:pStyle w:val="Section"/>
      </w:pPr>
      <w:r w:rsidRPr="007F5459">
        <w:t>Appendix</w:t>
      </w:r>
    </w:p>
    <w:p w14:paraId="3F4918C0" w14:textId="77777777" w:rsidR="00120A28" w:rsidRPr="0008628C" w:rsidRDefault="00120A28" w:rsidP="00120A28">
      <w:pPr>
        <w:pStyle w:val="Clause"/>
      </w:pPr>
      <w:r w:rsidRPr="00037ADE">
        <w:t>If deemed necessary, use the appendix to:</w:t>
      </w:r>
    </w:p>
    <w:p w14:paraId="72474B26" w14:textId="77777777" w:rsidR="00120A28" w:rsidRPr="00037ADE" w:rsidRDefault="00120A28" w:rsidP="00120A28">
      <w:pPr>
        <w:pStyle w:val="Sub-clause2"/>
      </w:pPr>
      <w:r w:rsidRPr="00037ADE">
        <w:t>List terms and acronyms used in the policy and their definitions. If only a few terms and acronyms are used, they may be listed and defined in the body of the policy, as appropriate.</w:t>
      </w:r>
    </w:p>
    <w:p w14:paraId="341AE2FF" w14:textId="77777777" w:rsidR="00120A28" w:rsidRPr="001158DE" w:rsidRDefault="00120A28" w:rsidP="00120A28">
      <w:pPr>
        <w:pStyle w:val="Sub-clause2"/>
      </w:pPr>
      <w:r w:rsidRPr="001158DE">
        <w:t>Provide additional information necessary for the reader to better understand the policy.</w:t>
      </w:r>
    </w:p>
    <w:p w14:paraId="06832396" w14:textId="77777777" w:rsidR="00120A28" w:rsidRPr="001158DE" w:rsidRDefault="00120A28" w:rsidP="00120A28">
      <w:pPr>
        <w:pStyle w:val="Sub-clause2"/>
      </w:pPr>
      <w:r w:rsidRPr="001158DE">
        <w:t>Ensure any appendices, including mandatory forms, are properly referenced in the policy.</w:t>
      </w:r>
    </w:p>
    <w:p w14:paraId="3AE4EAB9" w14:textId="77777777" w:rsidR="00B4157B" w:rsidRPr="007F5459" w:rsidRDefault="009721E7" w:rsidP="007F5459">
      <w:pPr>
        <w:pStyle w:val="Section"/>
      </w:pPr>
      <w:r w:rsidRPr="007F5459">
        <w:lastRenderedPageBreak/>
        <w:t>Meta Data for Document Management</w:t>
      </w:r>
    </w:p>
    <w:p w14:paraId="7B0D8D66" w14:textId="77777777" w:rsidR="00B5514F" w:rsidRDefault="00B5514F" w:rsidP="00B5514F">
      <w:pPr>
        <w:pStyle w:val="Comment"/>
      </w:pPr>
      <w:r>
        <w:t xml:space="preserve">Correct </w:t>
      </w:r>
      <w:r w:rsidRPr="001738D4">
        <w:t xml:space="preserve">meta data </w:t>
      </w:r>
      <w:r>
        <w:t>must be supplied for the document to be published and to enable effective document management</w:t>
      </w:r>
      <w:r w:rsidRPr="001738D4">
        <w:t>.</w:t>
      </w:r>
    </w:p>
    <w:p w14:paraId="51F68C39" w14:textId="77777777" w:rsidR="00282C84" w:rsidRPr="00282C84" w:rsidRDefault="00B5514F" w:rsidP="00282C84">
      <w:pPr>
        <w:pStyle w:val="SubHdg1"/>
      </w:pPr>
      <w:r>
        <w:t>Metadata</w:t>
      </w:r>
    </w:p>
    <w:tbl>
      <w:tblPr>
        <w:tblStyle w:val="TableBorder0"/>
        <w:tblW w:w="9351" w:type="dxa"/>
        <w:tblLook w:val="04A0" w:firstRow="1" w:lastRow="0" w:firstColumn="1" w:lastColumn="0" w:noHBand="0" w:noVBand="1"/>
      </w:tblPr>
      <w:tblGrid>
        <w:gridCol w:w="2830"/>
        <w:gridCol w:w="2127"/>
        <w:gridCol w:w="2126"/>
        <w:gridCol w:w="2268"/>
      </w:tblGrid>
      <w:tr w:rsidR="00B5514F" w:rsidRPr="00B5514F" w14:paraId="30CD0202" w14:textId="77777777" w:rsidTr="00C10737">
        <w:tc>
          <w:tcPr>
            <w:tcW w:w="2830" w:type="dxa"/>
          </w:tcPr>
          <w:p w14:paraId="7A6E3E72" w14:textId="77777777" w:rsidR="00B5514F" w:rsidRPr="00B5514F" w:rsidRDefault="00B5514F" w:rsidP="00B5514F">
            <w:pPr>
              <w:rPr>
                <w:rStyle w:val="table"/>
              </w:rPr>
            </w:pPr>
            <w:r w:rsidRPr="000E0442">
              <w:rPr>
                <w:rStyle w:val="tablehdg"/>
              </w:rPr>
              <w:t xml:space="preserve">Associated Information </w:t>
            </w:r>
          </w:p>
        </w:tc>
        <w:tc>
          <w:tcPr>
            <w:tcW w:w="6521" w:type="dxa"/>
            <w:gridSpan w:val="3"/>
          </w:tcPr>
          <w:p w14:paraId="725E9026" w14:textId="0D5A6AFC" w:rsidR="00B5514F" w:rsidRPr="00B5514F" w:rsidRDefault="000E5D95" w:rsidP="00120F4C">
            <w:pPr>
              <w:rPr>
                <w:rStyle w:val="table"/>
              </w:rPr>
            </w:pPr>
            <w:r>
              <w:rPr>
                <w:rStyle w:val="table"/>
              </w:rPr>
              <w:t>[links and documents to list in the Associated Information tab]</w:t>
            </w:r>
          </w:p>
        </w:tc>
      </w:tr>
      <w:tr w:rsidR="00B5514F" w:rsidRPr="00B5514F" w14:paraId="21AC3F88" w14:textId="77777777" w:rsidTr="00C10737">
        <w:tc>
          <w:tcPr>
            <w:tcW w:w="2830" w:type="dxa"/>
          </w:tcPr>
          <w:p w14:paraId="43D2D879" w14:textId="77777777" w:rsidR="00B5514F" w:rsidRPr="000E0442" w:rsidRDefault="00B5514F" w:rsidP="00120F4C">
            <w:pPr>
              <w:rPr>
                <w:rStyle w:val="tablehdg"/>
              </w:rPr>
            </w:pPr>
            <w:r w:rsidRPr="000E0442">
              <w:rPr>
                <w:rStyle w:val="tablehdg"/>
              </w:rPr>
              <w:t>Area of responsibility</w:t>
            </w:r>
          </w:p>
        </w:tc>
        <w:tc>
          <w:tcPr>
            <w:tcW w:w="6521" w:type="dxa"/>
            <w:gridSpan w:val="3"/>
          </w:tcPr>
          <w:p w14:paraId="0AC77A52" w14:textId="77777777" w:rsidR="00B5514F" w:rsidRPr="00B5514F" w:rsidRDefault="00B5514F" w:rsidP="00120F4C">
            <w:pPr>
              <w:rPr>
                <w:rStyle w:val="table"/>
              </w:rPr>
            </w:pPr>
            <w:r w:rsidRPr="00B5514F">
              <w:rPr>
                <w:rStyle w:val="table"/>
              </w:rPr>
              <w:t>[e.g. Directorate, School, Business Unit</w:t>
            </w:r>
            <w:r>
              <w:rPr>
                <w:rStyle w:val="table"/>
              </w:rPr>
              <w:t>,</w:t>
            </w:r>
            <w:r w:rsidRPr="00B5514F">
              <w:rPr>
                <w:rStyle w:val="table"/>
              </w:rPr>
              <w:t xml:space="preserve"> etc]</w:t>
            </w:r>
          </w:p>
        </w:tc>
      </w:tr>
      <w:tr w:rsidR="00B5514F" w:rsidRPr="00B5514F" w14:paraId="6CEA1D58" w14:textId="77777777" w:rsidTr="00C10737">
        <w:tc>
          <w:tcPr>
            <w:tcW w:w="2830" w:type="dxa"/>
          </w:tcPr>
          <w:p w14:paraId="680E1088" w14:textId="77777777" w:rsidR="00B5514F" w:rsidRPr="000E0442" w:rsidRDefault="00B5514F" w:rsidP="00120F4C">
            <w:pPr>
              <w:rPr>
                <w:rStyle w:val="tablehdg"/>
              </w:rPr>
            </w:pPr>
            <w:r w:rsidRPr="000E0442">
              <w:rPr>
                <w:rStyle w:val="tablehdg"/>
              </w:rPr>
              <w:t>Policy Owner</w:t>
            </w:r>
          </w:p>
        </w:tc>
        <w:tc>
          <w:tcPr>
            <w:tcW w:w="6521" w:type="dxa"/>
            <w:gridSpan w:val="3"/>
          </w:tcPr>
          <w:p w14:paraId="7E9D2039" w14:textId="77777777" w:rsidR="00B5514F" w:rsidRPr="00B5514F" w:rsidRDefault="00B5514F" w:rsidP="00120F4C">
            <w:pPr>
              <w:rPr>
                <w:rStyle w:val="table"/>
              </w:rPr>
            </w:pPr>
            <w:r w:rsidRPr="00B5514F">
              <w:rPr>
                <w:rStyle w:val="table"/>
              </w:rPr>
              <w:t>[Position]</w:t>
            </w:r>
          </w:p>
        </w:tc>
      </w:tr>
      <w:tr w:rsidR="00B5514F" w:rsidRPr="00B5514F" w14:paraId="39EC192E" w14:textId="77777777" w:rsidTr="00C10737">
        <w:tc>
          <w:tcPr>
            <w:tcW w:w="2830" w:type="dxa"/>
          </w:tcPr>
          <w:p w14:paraId="6C74B5DF" w14:textId="77777777" w:rsidR="00B5514F" w:rsidRPr="00B5514F" w:rsidRDefault="00B5514F" w:rsidP="00B5514F">
            <w:pPr>
              <w:rPr>
                <w:rStyle w:val="table"/>
              </w:rPr>
            </w:pPr>
            <w:r w:rsidRPr="000E0442">
              <w:rPr>
                <w:rStyle w:val="tablehdg"/>
              </w:rPr>
              <w:t>Unit Head</w:t>
            </w:r>
          </w:p>
        </w:tc>
        <w:tc>
          <w:tcPr>
            <w:tcW w:w="6521" w:type="dxa"/>
            <w:gridSpan w:val="3"/>
          </w:tcPr>
          <w:p w14:paraId="5472246C" w14:textId="77777777" w:rsidR="00B5514F" w:rsidRPr="00B5514F" w:rsidRDefault="00282C84" w:rsidP="00120F4C">
            <w:pPr>
              <w:rPr>
                <w:rStyle w:val="table"/>
              </w:rPr>
            </w:pPr>
            <w:r>
              <w:rPr>
                <w:rStyle w:val="table"/>
              </w:rPr>
              <w:t>[p</w:t>
            </w:r>
            <w:r w:rsidRPr="00B5514F">
              <w:rPr>
                <w:rStyle w:val="table"/>
              </w:rPr>
              <w:t xml:space="preserve">erson reporting to </w:t>
            </w:r>
            <w:r>
              <w:rPr>
                <w:rStyle w:val="table"/>
              </w:rPr>
              <w:t>Policy Owner]</w:t>
            </w:r>
          </w:p>
        </w:tc>
      </w:tr>
      <w:tr w:rsidR="00B5514F" w:rsidRPr="00B5514F" w14:paraId="1DA95A6E" w14:textId="77777777" w:rsidTr="00C10737">
        <w:tc>
          <w:tcPr>
            <w:tcW w:w="2830" w:type="dxa"/>
          </w:tcPr>
          <w:p w14:paraId="318EBA4D" w14:textId="77777777" w:rsidR="00B5514F" w:rsidRPr="00B5514F" w:rsidRDefault="00B5514F" w:rsidP="00B5514F">
            <w:pPr>
              <w:rPr>
                <w:rStyle w:val="table"/>
              </w:rPr>
            </w:pPr>
            <w:r w:rsidRPr="000E0442">
              <w:rPr>
                <w:rStyle w:val="tablehdg"/>
              </w:rPr>
              <w:t>Document Author</w:t>
            </w:r>
          </w:p>
        </w:tc>
        <w:tc>
          <w:tcPr>
            <w:tcW w:w="6521" w:type="dxa"/>
            <w:gridSpan w:val="3"/>
          </w:tcPr>
          <w:p w14:paraId="4B8DE57A" w14:textId="77777777" w:rsidR="00B5514F" w:rsidRPr="00B5514F" w:rsidRDefault="00282C84" w:rsidP="00120F4C">
            <w:pPr>
              <w:rPr>
                <w:rStyle w:val="table"/>
              </w:rPr>
            </w:pPr>
            <w:r>
              <w:rPr>
                <w:rStyle w:val="table"/>
              </w:rPr>
              <w:t>[</w:t>
            </w:r>
            <w:r w:rsidRPr="00B5514F">
              <w:rPr>
                <w:rStyle w:val="table"/>
              </w:rPr>
              <w:t>person writing the document</w:t>
            </w:r>
            <w:r>
              <w:rPr>
                <w:rStyle w:val="table"/>
              </w:rPr>
              <w:t>]</w:t>
            </w:r>
          </w:p>
        </w:tc>
      </w:tr>
      <w:tr w:rsidR="00B5514F" w:rsidRPr="00B5514F" w14:paraId="6A294711" w14:textId="77777777" w:rsidTr="00C10737">
        <w:tc>
          <w:tcPr>
            <w:tcW w:w="2830" w:type="dxa"/>
          </w:tcPr>
          <w:p w14:paraId="04FEF107" w14:textId="77777777" w:rsidR="00B5514F" w:rsidRPr="00B5514F" w:rsidRDefault="00B5514F" w:rsidP="00B5514F">
            <w:pPr>
              <w:rPr>
                <w:rStyle w:val="table"/>
              </w:rPr>
            </w:pPr>
            <w:r w:rsidRPr="000E0442">
              <w:rPr>
                <w:rStyle w:val="tablehdg"/>
              </w:rPr>
              <w:t xml:space="preserve">Enquiries contact </w:t>
            </w:r>
          </w:p>
        </w:tc>
        <w:tc>
          <w:tcPr>
            <w:tcW w:w="6521" w:type="dxa"/>
            <w:gridSpan w:val="3"/>
          </w:tcPr>
          <w:p w14:paraId="43713C76" w14:textId="77777777" w:rsidR="00B5514F" w:rsidRPr="00B5514F" w:rsidRDefault="00282C84" w:rsidP="00120F4C">
            <w:pPr>
              <w:rPr>
                <w:rStyle w:val="table"/>
              </w:rPr>
            </w:pPr>
            <w:r>
              <w:rPr>
                <w:rStyle w:val="table"/>
              </w:rPr>
              <w:t>[</w:t>
            </w:r>
            <w:r w:rsidRPr="00B5514F">
              <w:rPr>
                <w:rStyle w:val="table"/>
              </w:rPr>
              <w:t>at business area level,</w:t>
            </w:r>
            <w:r>
              <w:rPr>
                <w:rStyle w:val="table"/>
              </w:rPr>
              <w:t xml:space="preserve"> i</w:t>
            </w:r>
            <w:r w:rsidRPr="00B5514F">
              <w:rPr>
                <w:rStyle w:val="table"/>
              </w:rPr>
              <w:t>f different from area of responsibility</w:t>
            </w:r>
            <w:r>
              <w:rPr>
                <w:rStyle w:val="table"/>
              </w:rPr>
              <w:t>]</w:t>
            </w:r>
          </w:p>
        </w:tc>
      </w:tr>
      <w:tr w:rsidR="00B5514F" w:rsidRPr="00B5514F" w14:paraId="2817463C" w14:textId="77777777" w:rsidTr="00C10737">
        <w:tc>
          <w:tcPr>
            <w:tcW w:w="2830" w:type="dxa"/>
          </w:tcPr>
          <w:p w14:paraId="4C984CF6" w14:textId="77777777" w:rsidR="00B5514F" w:rsidRPr="000E0442" w:rsidRDefault="00B5514F" w:rsidP="00120F4C">
            <w:pPr>
              <w:rPr>
                <w:rStyle w:val="tablehdg"/>
              </w:rPr>
            </w:pPr>
            <w:r w:rsidRPr="000E0442">
              <w:rPr>
                <w:rStyle w:val="tablehdg"/>
              </w:rPr>
              <w:t>Document Category</w:t>
            </w:r>
          </w:p>
        </w:tc>
        <w:tc>
          <w:tcPr>
            <w:tcW w:w="6521" w:type="dxa"/>
            <w:gridSpan w:val="3"/>
          </w:tcPr>
          <w:sdt>
            <w:sdtPr>
              <w:rPr>
                <w:rStyle w:val="table"/>
                <w:rFonts w:eastAsiaTheme="minorHAnsi"/>
              </w:rPr>
              <w:alias w:val="Document Category"/>
              <w:tag w:val="Drop Down List 1"/>
              <w:id w:val="1615333385"/>
              <w:placeholder>
                <w:docPart w:val="22A1F535B9D94064A2965C9B5293C841"/>
              </w:placeholder>
              <w:dropDownList>
                <w:listItem w:displayText="Select applicable from list" w:value="Select applicable from list"/>
                <w:listItem w:displayText="Advancement and Community Engagement" w:value="Advancement and Community Engagement"/>
                <w:listItem w:displayText="Environment and Sustainability" w:value="Environment and Sustainability"/>
                <w:listItem w:displayText="Financial Management " w:value="Financial Management "/>
                <w:listItem w:displayText="Governance and Legal" w:value="Governance and Legal"/>
                <w:listItem w:displayText="Health, Safety and Wellness" w:value="Health, Safety and Wellness"/>
                <w:listItem w:displayText="Human Resources" w:value="Human Resources"/>
                <w:listItem w:displayText="Information Management and Technology " w:value="Information Management and Technology "/>
                <w:listItem w:displayText="Property and Facilities " w:value="Property and Facilities "/>
                <w:listItem w:displayText="Research and Innovation" w:value="Research and Innovation"/>
                <w:listItem w:displayText="Teaching, Learning and Students" w:value="Teaching, Learning and Students"/>
              </w:dropDownList>
            </w:sdtPr>
            <w:sdtEndPr>
              <w:rPr>
                <w:rStyle w:val="table"/>
              </w:rPr>
            </w:sdtEndPr>
            <w:sdtContent>
              <w:p w14:paraId="09CD67E4" w14:textId="77777777" w:rsidR="00B5514F" w:rsidRPr="00B5514F" w:rsidRDefault="00B5514F" w:rsidP="00120F4C">
                <w:pPr>
                  <w:rPr>
                    <w:rStyle w:val="table"/>
                    <w:rFonts w:eastAsiaTheme="minorHAnsi"/>
                  </w:rPr>
                </w:pPr>
                <w:r w:rsidRPr="00B5514F">
                  <w:rPr>
                    <w:rStyle w:val="table"/>
                    <w:rFonts w:eastAsiaTheme="minorHAnsi"/>
                  </w:rPr>
                  <w:t>Select applicable from list</w:t>
                </w:r>
              </w:p>
            </w:sdtContent>
          </w:sdt>
        </w:tc>
      </w:tr>
      <w:tr w:rsidR="00B5514F" w:rsidRPr="00B5514F" w14:paraId="5BF7C1CF" w14:textId="77777777" w:rsidTr="00C10737">
        <w:tc>
          <w:tcPr>
            <w:tcW w:w="2830" w:type="dxa"/>
          </w:tcPr>
          <w:p w14:paraId="1FEE2C50" w14:textId="77777777" w:rsidR="00B5514F" w:rsidRPr="000E0442" w:rsidRDefault="00B5514F" w:rsidP="00120F4C">
            <w:pPr>
              <w:rPr>
                <w:rStyle w:val="tablehdg"/>
              </w:rPr>
            </w:pPr>
            <w:r w:rsidRPr="000E0442">
              <w:rPr>
                <w:rStyle w:val="tablehdg"/>
              </w:rPr>
              <w:t>Document Realm</w:t>
            </w:r>
          </w:p>
        </w:tc>
        <w:tc>
          <w:tcPr>
            <w:tcW w:w="6521" w:type="dxa"/>
            <w:gridSpan w:val="3"/>
          </w:tcPr>
          <w:sdt>
            <w:sdtPr>
              <w:rPr>
                <w:rStyle w:val="table"/>
              </w:rPr>
              <w:alias w:val="Document Realm"/>
              <w:tag w:val="Drop Down List 3"/>
              <w:id w:val="-1925648993"/>
              <w:placeholder>
                <w:docPart w:val="54C8D977D06A4913A0995143B8696251"/>
              </w:placeholder>
              <w:dropDownList>
                <w:listItem w:displayText="Select applicable from list" w:value="Select applicable from list"/>
                <w:listItem w:displayText="Academic" w:value="Academic"/>
                <w:listItem w:displayText="Governance" w:value="Governance"/>
                <w:listItem w:displayText="Operational" w:value="Operational"/>
              </w:dropDownList>
            </w:sdtPr>
            <w:sdtEndPr>
              <w:rPr>
                <w:rStyle w:val="table"/>
              </w:rPr>
            </w:sdtEndPr>
            <w:sdtContent>
              <w:p w14:paraId="0F26BB9A" w14:textId="77777777" w:rsidR="00B5514F" w:rsidRPr="00B5514F" w:rsidRDefault="00B5514F" w:rsidP="00120F4C">
                <w:pPr>
                  <w:rPr>
                    <w:rStyle w:val="table"/>
                  </w:rPr>
                </w:pPr>
                <w:r w:rsidRPr="00B5514F">
                  <w:rPr>
                    <w:rStyle w:val="table"/>
                  </w:rPr>
                  <w:t>Select applicable from list</w:t>
                </w:r>
              </w:p>
            </w:sdtContent>
          </w:sdt>
        </w:tc>
      </w:tr>
      <w:tr w:rsidR="00B5514F" w:rsidRPr="00B5514F" w14:paraId="51C6E0C4" w14:textId="77777777" w:rsidTr="00C10737">
        <w:tc>
          <w:tcPr>
            <w:tcW w:w="2830" w:type="dxa"/>
          </w:tcPr>
          <w:p w14:paraId="4AD30B40" w14:textId="77777777" w:rsidR="00B5514F" w:rsidRPr="00282C84" w:rsidRDefault="00B5514F" w:rsidP="00B5514F">
            <w:pPr>
              <w:rPr>
                <w:rStyle w:val="table"/>
                <w:b/>
                <w:bCs/>
              </w:rPr>
            </w:pPr>
            <w:r w:rsidRPr="000E0442">
              <w:rPr>
                <w:rStyle w:val="tablehdg"/>
              </w:rPr>
              <w:t xml:space="preserve">Target Audience </w:t>
            </w:r>
            <w:r w:rsidR="00282C84">
              <w:rPr>
                <w:rStyle w:val="tablehdg"/>
              </w:rPr>
              <w:br/>
            </w:r>
            <w:r w:rsidR="00282C84" w:rsidRPr="00282C84">
              <w:rPr>
                <w:rStyle w:val="table"/>
              </w:rPr>
              <w:t>(s</w:t>
            </w:r>
            <w:r w:rsidRPr="00282C84">
              <w:rPr>
                <w:rStyle w:val="table"/>
              </w:rPr>
              <w:t>elect all applicable)</w:t>
            </w:r>
          </w:p>
        </w:tc>
        <w:tc>
          <w:tcPr>
            <w:tcW w:w="2127" w:type="dxa"/>
          </w:tcPr>
          <w:p w14:paraId="1D63630E" w14:textId="77777777" w:rsidR="00B5514F" w:rsidRPr="00B5514F" w:rsidRDefault="005F41D8" w:rsidP="00120F4C">
            <w:pPr>
              <w:rPr>
                <w:rStyle w:val="table"/>
              </w:rPr>
            </w:pPr>
            <w:sdt>
              <w:sdtPr>
                <w:rPr>
                  <w:rStyle w:val="table"/>
                </w:rPr>
                <w:alias w:val="Staff_Checkbox"/>
                <w:tag w:val="Staff_Checkbox"/>
                <w:id w:val="1264584767"/>
                <w14:checkbox>
                  <w14:checked w14:val="0"/>
                  <w14:checkedState w14:val="2612" w14:font="MS Gothic"/>
                  <w14:uncheckedState w14:val="2610" w14:font="MS Gothic"/>
                </w14:checkbox>
              </w:sdtPr>
              <w:sdtEndPr>
                <w:rPr>
                  <w:rStyle w:val="table"/>
                </w:rPr>
              </w:sdtEndPr>
              <w:sdtContent>
                <w:r w:rsidR="00B5514F" w:rsidRPr="00B5514F">
                  <w:rPr>
                    <w:rStyle w:val="table"/>
                    <w:rFonts w:eastAsia="MS Gothic" w:hint="eastAsia"/>
                  </w:rPr>
                  <w:t>☐</w:t>
                </w:r>
              </w:sdtContent>
            </w:sdt>
            <w:r w:rsidR="00B5514F" w:rsidRPr="00B5514F">
              <w:rPr>
                <w:rStyle w:val="table"/>
              </w:rPr>
              <w:t xml:space="preserve"> Staff</w:t>
            </w:r>
          </w:p>
        </w:tc>
        <w:tc>
          <w:tcPr>
            <w:tcW w:w="2126" w:type="dxa"/>
          </w:tcPr>
          <w:p w14:paraId="08DBCA89" w14:textId="77777777" w:rsidR="00B5514F" w:rsidRPr="00B5514F" w:rsidRDefault="005F41D8" w:rsidP="00120F4C">
            <w:pPr>
              <w:rPr>
                <w:rStyle w:val="table"/>
              </w:rPr>
            </w:pPr>
            <w:sdt>
              <w:sdtPr>
                <w:rPr>
                  <w:rStyle w:val="table"/>
                </w:rPr>
                <w:alias w:val="Students_ check box"/>
                <w:tag w:val="Students_ check box"/>
                <w:id w:val="-1408760960"/>
                <w14:checkbox>
                  <w14:checked w14:val="0"/>
                  <w14:checkedState w14:val="2612" w14:font="MS Gothic"/>
                  <w14:uncheckedState w14:val="2610" w14:font="MS Gothic"/>
                </w14:checkbox>
              </w:sdtPr>
              <w:sdtEndPr>
                <w:rPr>
                  <w:rStyle w:val="table"/>
                </w:rPr>
              </w:sdtEndPr>
              <w:sdtContent>
                <w:r w:rsidR="00B5514F" w:rsidRPr="00B5514F">
                  <w:rPr>
                    <w:rStyle w:val="table"/>
                    <w:rFonts w:eastAsia="MS Gothic" w:hint="eastAsia"/>
                  </w:rPr>
                  <w:t>☐</w:t>
                </w:r>
              </w:sdtContent>
            </w:sdt>
            <w:r w:rsidR="00B5514F" w:rsidRPr="00B5514F">
              <w:rPr>
                <w:rStyle w:val="table"/>
              </w:rPr>
              <w:t xml:space="preserve"> Students</w:t>
            </w:r>
          </w:p>
        </w:tc>
        <w:tc>
          <w:tcPr>
            <w:tcW w:w="2268" w:type="dxa"/>
          </w:tcPr>
          <w:p w14:paraId="72F590F4" w14:textId="77777777" w:rsidR="00B5514F" w:rsidRPr="00B5514F" w:rsidRDefault="005F41D8" w:rsidP="00120F4C">
            <w:pPr>
              <w:rPr>
                <w:rStyle w:val="table"/>
              </w:rPr>
            </w:pPr>
            <w:sdt>
              <w:sdtPr>
                <w:rPr>
                  <w:rStyle w:val="table"/>
                </w:rPr>
                <w:alias w:val="Community_checkbox"/>
                <w:tag w:val="Check Box"/>
                <w:id w:val="-2009745610"/>
                <w14:checkbox>
                  <w14:checked w14:val="0"/>
                  <w14:checkedState w14:val="2612" w14:font="MS Gothic"/>
                  <w14:uncheckedState w14:val="2610" w14:font="MS Gothic"/>
                </w14:checkbox>
              </w:sdtPr>
              <w:sdtEndPr>
                <w:rPr>
                  <w:rStyle w:val="table"/>
                </w:rPr>
              </w:sdtEndPr>
              <w:sdtContent>
                <w:r w:rsidR="00B5514F" w:rsidRPr="00B5514F">
                  <w:rPr>
                    <w:rStyle w:val="table"/>
                    <w:rFonts w:eastAsia="MS Gothic" w:hint="eastAsia"/>
                  </w:rPr>
                  <w:t>☐</w:t>
                </w:r>
              </w:sdtContent>
            </w:sdt>
            <w:r w:rsidR="00B5514F" w:rsidRPr="00B5514F">
              <w:rPr>
                <w:rStyle w:val="table"/>
              </w:rPr>
              <w:t xml:space="preserve"> Community</w:t>
            </w:r>
          </w:p>
        </w:tc>
      </w:tr>
      <w:tr w:rsidR="00B5514F" w:rsidRPr="00B5514F" w14:paraId="1A00E366" w14:textId="77777777" w:rsidTr="00C10737">
        <w:tc>
          <w:tcPr>
            <w:tcW w:w="2830" w:type="dxa"/>
          </w:tcPr>
          <w:p w14:paraId="55A9B06B" w14:textId="77777777" w:rsidR="00B5514F" w:rsidRPr="00B5514F" w:rsidRDefault="00B5514F" w:rsidP="00B5514F">
            <w:pPr>
              <w:rPr>
                <w:rStyle w:val="table"/>
              </w:rPr>
            </w:pPr>
            <w:r w:rsidRPr="000E0442">
              <w:rPr>
                <w:rStyle w:val="tablehdg"/>
              </w:rPr>
              <w:t>Next review date</w:t>
            </w:r>
          </w:p>
        </w:tc>
        <w:tc>
          <w:tcPr>
            <w:tcW w:w="6521" w:type="dxa"/>
            <w:gridSpan w:val="3"/>
          </w:tcPr>
          <w:p w14:paraId="69E1E451" w14:textId="77777777" w:rsidR="00B5514F" w:rsidRPr="00B5514F" w:rsidRDefault="00B5514F" w:rsidP="00120F4C">
            <w:pPr>
              <w:rPr>
                <w:rStyle w:val="table"/>
              </w:rPr>
            </w:pPr>
            <w:r>
              <w:rPr>
                <w:rStyle w:val="table"/>
              </w:rPr>
              <w:t>[</w:t>
            </w:r>
            <w:r w:rsidR="00282C84" w:rsidRPr="00B5514F">
              <w:rPr>
                <w:rStyle w:val="table"/>
              </w:rPr>
              <w:t>generally five years from approval date unless required sooner</w:t>
            </w:r>
            <w:r w:rsidR="00282C84">
              <w:rPr>
                <w:rStyle w:val="table"/>
              </w:rPr>
              <w:t>. L</w:t>
            </w:r>
            <w:r>
              <w:rPr>
                <w:rStyle w:val="table"/>
              </w:rPr>
              <w:t xml:space="preserve">ist </w:t>
            </w:r>
            <w:r w:rsidR="00282C84">
              <w:rPr>
                <w:rStyle w:val="table"/>
              </w:rPr>
              <w:t xml:space="preserve">the </w:t>
            </w:r>
            <w:r>
              <w:rPr>
                <w:rStyle w:val="table"/>
              </w:rPr>
              <w:t xml:space="preserve">frequency of review cycle, e.g., 3 years, 5 years; </w:t>
            </w:r>
            <w:proofErr w:type="gramStart"/>
            <w:r>
              <w:rPr>
                <w:rStyle w:val="table"/>
              </w:rPr>
              <w:t>or,</w:t>
            </w:r>
            <w:proofErr w:type="gramEnd"/>
            <w:r>
              <w:rPr>
                <w:rStyle w:val="table"/>
              </w:rPr>
              <w:t xml:space="preserve"> list particular date if applicable] </w:t>
            </w:r>
          </w:p>
        </w:tc>
      </w:tr>
    </w:tbl>
    <w:p w14:paraId="2F209014" w14:textId="77777777" w:rsidR="00B5514F" w:rsidRPr="00B5514F" w:rsidRDefault="00B5514F" w:rsidP="00B5514F">
      <w:pPr>
        <w:pStyle w:val="SubHdg1"/>
      </w:pPr>
      <w:r>
        <w:t>Change summary</w:t>
      </w:r>
    </w:p>
    <w:tbl>
      <w:tblPr>
        <w:tblStyle w:val="TableBorder0"/>
        <w:tblW w:w="9351" w:type="dxa"/>
        <w:tblLook w:val="04A0" w:firstRow="1" w:lastRow="0" w:firstColumn="1" w:lastColumn="0" w:noHBand="0" w:noVBand="1"/>
      </w:tblPr>
      <w:tblGrid>
        <w:gridCol w:w="2830"/>
        <w:gridCol w:w="6521"/>
      </w:tblGrid>
      <w:tr w:rsidR="00B5514F" w:rsidRPr="00B5514F" w14:paraId="1DBD1A83" w14:textId="77777777" w:rsidTr="00C10737">
        <w:tc>
          <w:tcPr>
            <w:tcW w:w="2830" w:type="dxa"/>
          </w:tcPr>
          <w:p w14:paraId="0F4428CF" w14:textId="77777777" w:rsidR="00B5514F" w:rsidRPr="00282C84" w:rsidRDefault="00B5514F" w:rsidP="00B5514F">
            <w:pPr>
              <w:rPr>
                <w:rStyle w:val="table"/>
                <w:highlight w:val="yellow"/>
              </w:rPr>
            </w:pPr>
            <w:r w:rsidRPr="00282C84">
              <w:rPr>
                <w:rStyle w:val="tablehdg"/>
                <w:highlight w:val="yellow"/>
              </w:rPr>
              <w:t>Amendment summary</w:t>
            </w:r>
          </w:p>
        </w:tc>
        <w:tc>
          <w:tcPr>
            <w:tcW w:w="6521" w:type="dxa"/>
          </w:tcPr>
          <w:p w14:paraId="44DE42FF" w14:textId="77777777" w:rsidR="00B5514F" w:rsidRPr="00B5514F" w:rsidRDefault="00282C84" w:rsidP="00C8594B">
            <w:pPr>
              <w:rPr>
                <w:rStyle w:val="table"/>
              </w:rPr>
            </w:pPr>
            <w:r w:rsidRPr="00282C84">
              <w:rPr>
                <w:rStyle w:val="table"/>
                <w:highlight w:val="yellow"/>
              </w:rPr>
              <w:t>[Briefly describe the changes. This commentary will be visible to all PPL users]</w:t>
            </w:r>
          </w:p>
        </w:tc>
      </w:tr>
      <w:tr w:rsidR="00B42C94" w:rsidRPr="00A36B36" w14:paraId="6280E057" w14:textId="77777777" w:rsidTr="00C10737">
        <w:tc>
          <w:tcPr>
            <w:tcW w:w="2830" w:type="dxa"/>
          </w:tcPr>
          <w:p w14:paraId="2D6BF433" w14:textId="77777777" w:rsidR="00B42C94" w:rsidRPr="00282C84" w:rsidRDefault="00B42C94" w:rsidP="00282C84">
            <w:pPr>
              <w:pStyle w:val="SubHdg2"/>
              <w:spacing w:before="120" w:after="120"/>
              <w:rPr>
                <w:rStyle w:val="tablehdg"/>
                <w:b/>
                <w:bCs/>
              </w:rPr>
            </w:pPr>
            <w:r w:rsidRPr="00282C84">
              <w:rPr>
                <w:rStyle w:val="tablehdg"/>
                <w:b/>
                <w:bCs/>
              </w:rPr>
              <w:t>Other Notes</w:t>
            </w:r>
          </w:p>
        </w:tc>
        <w:tc>
          <w:tcPr>
            <w:tcW w:w="6521" w:type="dxa"/>
          </w:tcPr>
          <w:p w14:paraId="218410AF" w14:textId="3760D2BE" w:rsidR="00B42C94" w:rsidRPr="00A36B36" w:rsidRDefault="00BF6725" w:rsidP="00282C84">
            <w:pPr>
              <w:pStyle w:val="Normal0"/>
              <w:spacing w:before="120"/>
              <w:rPr>
                <w:rStyle w:val="table"/>
              </w:rPr>
            </w:pPr>
            <w:r>
              <w:rPr>
                <w:rStyle w:val="table"/>
              </w:rPr>
              <w:t>[if required]</w:t>
            </w:r>
          </w:p>
        </w:tc>
      </w:tr>
    </w:tbl>
    <w:p w14:paraId="052B507C" w14:textId="77777777" w:rsidR="00192BAE" w:rsidRDefault="00192BAE" w:rsidP="005E77BA">
      <w:pPr>
        <w:pStyle w:val="Normal0"/>
      </w:pPr>
    </w:p>
    <w:p w14:paraId="69BB6795" w14:textId="77777777" w:rsidR="00120A28" w:rsidRPr="00037ADE" w:rsidRDefault="00120A28" w:rsidP="00120A28">
      <w:pPr>
        <w:pStyle w:val="SubHdg1"/>
      </w:pPr>
      <w:r>
        <w:t>Drafting guidance</w:t>
      </w:r>
    </w:p>
    <w:p w14:paraId="5581A45B" w14:textId="77777777" w:rsidR="00120A28" w:rsidRPr="0008628C" w:rsidRDefault="00120A28" w:rsidP="00120A28">
      <w:pPr>
        <w:pStyle w:val="Clause"/>
      </w:pPr>
      <w:r w:rsidRPr="00037ADE">
        <w:t xml:space="preserve">Ensure the policy passes </w:t>
      </w:r>
      <w:proofErr w:type="gramStart"/>
      <w:r w:rsidRPr="00037ADE">
        <w:t>all of</w:t>
      </w:r>
      <w:proofErr w:type="gramEnd"/>
      <w:r w:rsidRPr="00037ADE">
        <w:t xml:space="preserve"> the following tests:</w:t>
      </w:r>
    </w:p>
    <w:p w14:paraId="698B201B" w14:textId="77777777" w:rsidR="00120A28" w:rsidRPr="003639EA" w:rsidRDefault="00120A28" w:rsidP="00120A28">
      <w:pPr>
        <w:pStyle w:val="Sub-clause2"/>
      </w:pPr>
      <w:r w:rsidRPr="003639EA">
        <w:t>It will enable prudent and timely decisions to be made and for University operations to be performed effectively and efficiently.</w:t>
      </w:r>
    </w:p>
    <w:p w14:paraId="195B9EFA" w14:textId="77777777" w:rsidR="00120A28" w:rsidRPr="003639EA" w:rsidRDefault="00120A28" w:rsidP="00120A28">
      <w:pPr>
        <w:pStyle w:val="Sub-clause2"/>
      </w:pPr>
      <w:r w:rsidRPr="003639EA">
        <w:t>It focusses on delivering specific outputs and outcomes in a competent manner.</w:t>
      </w:r>
    </w:p>
    <w:p w14:paraId="6AEE9743" w14:textId="77777777" w:rsidR="00120A28" w:rsidRPr="003639EA" w:rsidRDefault="00120A28" w:rsidP="00120A28">
      <w:pPr>
        <w:pStyle w:val="Sub-clause2"/>
      </w:pPr>
      <w:r w:rsidRPr="003639EA">
        <w:t>It provides clarity of roles, responsibilities and accountabilities.</w:t>
      </w:r>
    </w:p>
    <w:p w14:paraId="5E2DD941" w14:textId="77777777" w:rsidR="00120A28" w:rsidRPr="003639EA" w:rsidRDefault="00120A28" w:rsidP="00120A28">
      <w:pPr>
        <w:pStyle w:val="Sub-clause2"/>
      </w:pPr>
      <w:r w:rsidRPr="003639EA">
        <w:t>It adopts a holistic and risk-based approach to the design and implementation of controls and for demonstrating compliance.</w:t>
      </w:r>
    </w:p>
    <w:p w14:paraId="1FF46C74" w14:textId="77777777" w:rsidR="00120A28" w:rsidRPr="003639EA" w:rsidRDefault="00120A28" w:rsidP="00120A28">
      <w:pPr>
        <w:pStyle w:val="Sub-clause2"/>
      </w:pPr>
      <w:r w:rsidRPr="003639EA">
        <w:t>It enables, or at least does not restrict, automation and the innovative use of technology.</w:t>
      </w:r>
    </w:p>
    <w:p w14:paraId="7EF16FCF" w14:textId="77777777" w:rsidR="00120A28" w:rsidRPr="003639EA" w:rsidRDefault="00120A28" w:rsidP="00120A28">
      <w:pPr>
        <w:pStyle w:val="Sub-clause2"/>
      </w:pPr>
      <w:r w:rsidRPr="003639EA">
        <w:t>It incorporates management assurance protocols to monitor, assess and ensure that documented controls are effective, efficient, current and continuously improved.</w:t>
      </w:r>
    </w:p>
    <w:p w14:paraId="0F5B57F5" w14:textId="77777777" w:rsidR="00120A28" w:rsidRPr="003639EA" w:rsidRDefault="00120A28" w:rsidP="00120A28">
      <w:pPr>
        <w:pStyle w:val="Sub-clause2"/>
      </w:pPr>
      <w:r w:rsidRPr="003639EA">
        <w:lastRenderedPageBreak/>
        <w:t>It is based on the approved document template for policies and written in simple and easy to understand language.</w:t>
      </w:r>
    </w:p>
    <w:p w14:paraId="3E49F9F1" w14:textId="77777777" w:rsidR="00120A28" w:rsidRPr="00B452E5" w:rsidRDefault="00120A28" w:rsidP="00120A28">
      <w:pPr>
        <w:pStyle w:val="Clause"/>
      </w:pPr>
      <w:r w:rsidRPr="00037ADE">
        <w:t>Also ensure the drafted policy sufficiently demonstrates its importance and makes a compelling case for its existence as a stand-alone mandatory document. Finally, ensure appropriate consultation has been/is being undertaken in the preparation of the policy.</w:t>
      </w:r>
    </w:p>
    <w:sectPr w:rsidR="00120A28" w:rsidRPr="00B452E5" w:rsidSect="00922478">
      <w:headerReference w:type="default" r:id="rId12"/>
      <w:pgSz w:w="11906" w:h="16838"/>
      <w:pgMar w:top="209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C057" w14:textId="77777777" w:rsidR="004A6BFA" w:rsidRPr="00BB1D7C" w:rsidRDefault="004A6BFA" w:rsidP="00BB1D7C">
      <w:r>
        <w:separator/>
      </w:r>
    </w:p>
  </w:endnote>
  <w:endnote w:type="continuationSeparator" w:id="0">
    <w:p w14:paraId="45FCBCAA" w14:textId="77777777" w:rsidR="004A6BFA" w:rsidRPr="00BB1D7C" w:rsidRDefault="004A6BFA" w:rsidP="00BB1D7C">
      <w:r>
        <w:continuationSeparator/>
      </w:r>
    </w:p>
  </w:endnote>
  <w:endnote w:type="continuationNotice" w:id="1">
    <w:p w14:paraId="7580EF0E" w14:textId="77777777" w:rsidR="004A6BFA" w:rsidRDefault="004A6BFA" w:rsidP="00BB1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B64B" w14:textId="77777777" w:rsidR="004A6BFA" w:rsidRPr="00BB1D7C" w:rsidRDefault="004A6BFA" w:rsidP="00BB1D7C">
      <w:r>
        <w:separator/>
      </w:r>
    </w:p>
  </w:footnote>
  <w:footnote w:type="continuationSeparator" w:id="0">
    <w:p w14:paraId="37ECE979" w14:textId="77777777" w:rsidR="004A6BFA" w:rsidRPr="00BB1D7C" w:rsidRDefault="004A6BFA" w:rsidP="00BB1D7C">
      <w:r>
        <w:continuationSeparator/>
      </w:r>
    </w:p>
  </w:footnote>
  <w:footnote w:type="continuationNotice" w:id="1">
    <w:p w14:paraId="3418C1EA" w14:textId="77777777" w:rsidR="004A6BFA" w:rsidRDefault="004A6BFA" w:rsidP="00BB1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DDA9" w14:textId="77777777" w:rsidR="00EC168E" w:rsidRDefault="007C4B7B" w:rsidP="0071500C">
    <w:pPr>
      <w:pStyle w:val="Normal0"/>
    </w:pPr>
    <w:r w:rsidRPr="009739B5">
      <w:rPr>
        <w:noProof/>
      </w:rPr>
      <w:drawing>
        <wp:anchor distT="0" distB="0" distL="114300" distR="114300" simplePos="0" relativeHeight="251657216" behindDoc="0" locked="0" layoutInCell="1" allowOverlap="1" wp14:anchorId="6895890F" wp14:editId="4BB80567">
          <wp:simplePos x="0" y="0"/>
          <wp:positionH relativeFrom="column">
            <wp:posOffset>4648835</wp:posOffset>
          </wp:positionH>
          <wp:positionV relativeFrom="paragraph">
            <wp:posOffset>-17115</wp:posOffset>
          </wp:positionV>
          <wp:extent cx="1834900" cy="758954"/>
          <wp:effectExtent l="0" t="0" r="0" b="3175"/>
          <wp:wrapSquare wrapText="bothSides"/>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4900" cy="7589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5F06"/>
    <w:multiLevelType w:val="hybridMultilevel"/>
    <w:tmpl w:val="BBE26096"/>
    <w:lvl w:ilvl="0" w:tplc="20081490">
      <w:start w:val="5"/>
      <w:numFmt w:val="decimal"/>
      <w:lvlText w:val="(%1)"/>
      <w:lvlJc w:val="left"/>
      <w:pPr>
        <w:tabs>
          <w:tab w:val="num" w:pos="1440"/>
        </w:tabs>
        <w:ind w:left="1440" w:hanging="360"/>
      </w:pPr>
      <w:rPr>
        <w:rFonts w:ascii="Arial" w:hAnsi="Arial" w:hint="default"/>
        <w:b w:val="0"/>
        <w:i w:val="0"/>
        <w:color w:val="auto"/>
        <w:sz w:val="20"/>
      </w:rPr>
    </w:lvl>
    <w:lvl w:ilvl="1" w:tplc="2F7CFA2A">
      <w:start w:val="1"/>
      <w:numFmt w:val="lowerLetter"/>
      <w:lvlText w:val="%2."/>
      <w:lvlJc w:val="left"/>
      <w:pPr>
        <w:tabs>
          <w:tab w:val="num" w:pos="1440"/>
        </w:tabs>
        <w:ind w:left="1440" w:hanging="360"/>
      </w:pPr>
      <w:rPr>
        <w:rFonts w:hint="default"/>
        <w:b w:val="0"/>
        <w:i w:val="0"/>
        <w:color w:val="auto"/>
        <w:sz w:val="2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37DE7430"/>
    <w:multiLevelType w:val="multilevel"/>
    <w:tmpl w:val="95D0FB4E"/>
    <w:lvl w:ilvl="0">
      <w:start w:val="1"/>
      <w:numFmt w:val="decimal"/>
      <w:pStyle w:val="Section"/>
      <w:suff w:val="nothing"/>
      <w:lvlText w:val="Section %1 - "/>
      <w:lvlJc w:val="left"/>
      <w:pPr>
        <w:ind w:left="1260" w:firstLine="0"/>
      </w:pPr>
      <w:rPr>
        <w:rFonts w:hint="default"/>
      </w:rPr>
    </w:lvl>
    <w:lvl w:ilvl="1">
      <w:start w:val="1"/>
      <w:numFmt w:val="lowerLetter"/>
      <w:lvlText w:val="%2)"/>
      <w:lvlJc w:val="left"/>
      <w:pPr>
        <w:tabs>
          <w:tab w:val="num" w:pos="1980"/>
        </w:tabs>
        <w:ind w:left="1980" w:hanging="360"/>
      </w:pPr>
      <w:rPr>
        <w:rFonts w:hint="default"/>
      </w:rPr>
    </w:lvl>
    <w:lvl w:ilvl="2">
      <w:start w:val="1"/>
      <w:numFmt w:val="lowerRoman"/>
      <w:lvlText w:val="%3)"/>
      <w:lvlJc w:val="left"/>
      <w:pPr>
        <w:tabs>
          <w:tab w:val="num" w:pos="2340"/>
        </w:tabs>
        <w:ind w:left="2340" w:hanging="360"/>
      </w:pPr>
      <w:rPr>
        <w:rFonts w:hint="default"/>
      </w:rPr>
    </w:lvl>
    <w:lvl w:ilvl="3">
      <w:start w:val="1"/>
      <w:numFmt w:val="decimal"/>
      <w:lvlText w:val="(%4)"/>
      <w:lvlJc w:val="left"/>
      <w:pPr>
        <w:tabs>
          <w:tab w:val="num" w:pos="2700"/>
        </w:tabs>
        <w:ind w:left="2700" w:hanging="360"/>
      </w:pPr>
      <w:rPr>
        <w:rFonts w:hint="default"/>
      </w:rPr>
    </w:lvl>
    <w:lvl w:ilvl="4">
      <w:start w:val="1"/>
      <w:numFmt w:val="lowerLetter"/>
      <w:lvlText w:val="(%5)"/>
      <w:lvlJc w:val="left"/>
      <w:pPr>
        <w:tabs>
          <w:tab w:val="num" w:pos="3060"/>
        </w:tabs>
        <w:ind w:left="3060" w:hanging="360"/>
      </w:pPr>
      <w:rPr>
        <w:rFonts w:hint="default"/>
      </w:rPr>
    </w:lvl>
    <w:lvl w:ilvl="5">
      <w:start w:val="1"/>
      <w:numFmt w:val="lowerRoman"/>
      <w:lvlText w:val="(%6)"/>
      <w:lvlJc w:val="left"/>
      <w:pPr>
        <w:tabs>
          <w:tab w:val="num" w:pos="3420"/>
        </w:tabs>
        <w:ind w:left="3420" w:hanging="360"/>
      </w:pPr>
      <w:rPr>
        <w:rFonts w:hint="default"/>
      </w:rPr>
    </w:lvl>
    <w:lvl w:ilvl="6">
      <w:start w:val="1"/>
      <w:numFmt w:val="decimal"/>
      <w:lvlText w:val="%7."/>
      <w:lvlJc w:val="left"/>
      <w:pPr>
        <w:tabs>
          <w:tab w:val="num" w:pos="3780"/>
        </w:tabs>
        <w:ind w:left="3780" w:hanging="360"/>
      </w:pPr>
      <w:rPr>
        <w:rFonts w:hint="default"/>
      </w:rPr>
    </w:lvl>
    <w:lvl w:ilvl="7">
      <w:start w:val="1"/>
      <w:numFmt w:val="lowerLetter"/>
      <w:lvlText w:val="%8."/>
      <w:lvlJc w:val="left"/>
      <w:pPr>
        <w:tabs>
          <w:tab w:val="num" w:pos="4140"/>
        </w:tabs>
        <w:ind w:left="4140" w:hanging="360"/>
      </w:pPr>
      <w:rPr>
        <w:rFonts w:hint="default"/>
      </w:rPr>
    </w:lvl>
    <w:lvl w:ilvl="8">
      <w:start w:val="1"/>
      <w:numFmt w:val="lowerRoman"/>
      <w:lvlText w:val="%9."/>
      <w:lvlJc w:val="left"/>
      <w:pPr>
        <w:tabs>
          <w:tab w:val="num" w:pos="4500"/>
        </w:tabs>
        <w:ind w:left="4500" w:hanging="360"/>
      </w:pPr>
      <w:rPr>
        <w:rFonts w:hint="default"/>
      </w:rPr>
    </w:lvl>
  </w:abstractNum>
  <w:abstractNum w:abstractNumId="2" w15:restartNumberingAfterBreak="0">
    <w:nsid w:val="3D941BEB"/>
    <w:multiLevelType w:val="multilevel"/>
    <w:tmpl w:val="5E9CEAD0"/>
    <w:lvl w:ilvl="0">
      <w:start w:val="1"/>
      <w:numFmt w:val="decimal"/>
      <w:pStyle w:val="Clause"/>
      <w:lvlText w:val="(%1)"/>
      <w:lvlJc w:val="left"/>
      <w:pPr>
        <w:tabs>
          <w:tab w:val="num" w:pos="539"/>
        </w:tabs>
        <w:ind w:left="0" w:firstLine="0"/>
      </w:pPr>
      <w:rPr>
        <w:rFonts w:hint="default"/>
      </w:rPr>
    </w:lvl>
    <w:lvl w:ilvl="1">
      <w:start w:val="1"/>
      <w:numFmt w:val="lowerLetter"/>
      <w:pStyle w:val="Sub-clause2"/>
      <w:lvlText w:val="%2."/>
      <w:lvlJc w:val="left"/>
      <w:pPr>
        <w:tabs>
          <w:tab w:val="num" w:pos="1134"/>
        </w:tabs>
        <w:ind w:left="1134" w:hanging="567"/>
      </w:pPr>
      <w:rPr>
        <w:rFonts w:hint="default"/>
      </w:rPr>
    </w:lvl>
    <w:lvl w:ilvl="2">
      <w:start w:val="1"/>
      <w:numFmt w:val="lowerRoman"/>
      <w:pStyle w:val="Sub-clause3"/>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56635BCE"/>
    <w:multiLevelType w:val="multilevel"/>
    <w:tmpl w:val="154C89E2"/>
    <w:lvl w:ilvl="0">
      <w:start w:val="1"/>
      <w:numFmt w:val="upperLetter"/>
      <w:pStyle w:val="Part"/>
      <w:suff w:val="nothing"/>
      <w:lvlText w:val="Part %1 - "/>
      <w:lvlJc w:val="left"/>
      <w:pPr>
        <w:ind w:left="0" w:firstLine="0"/>
      </w:pPr>
      <w:rPr>
        <w:rFonts w:hint="default"/>
      </w:rPr>
    </w:lvl>
    <w:lvl w:ilvl="1">
      <w:start w:val="1"/>
      <w:numFmt w:val="decimalZero"/>
      <w:isLgl/>
      <w:lvlText w:val="Section %1.%2"/>
      <w:lvlJc w:val="left"/>
      <w:pPr>
        <w:tabs>
          <w:tab w:val="num" w:pos="1800"/>
        </w:tabs>
        <w:ind w:left="360" w:firstLine="0"/>
      </w:pPr>
      <w:rPr>
        <w:rFonts w:hint="default"/>
      </w:rPr>
    </w:lvl>
    <w:lvl w:ilvl="2">
      <w:start w:val="1"/>
      <w:numFmt w:val="lowerLetter"/>
      <w:pStyle w:val="Heading3"/>
      <w:lvlText w:val="(%3)"/>
      <w:lvlJc w:val="left"/>
      <w:pPr>
        <w:tabs>
          <w:tab w:val="num" w:pos="1080"/>
        </w:tabs>
        <w:ind w:left="1080" w:hanging="432"/>
      </w:pPr>
      <w:rPr>
        <w:rFonts w:hint="default"/>
      </w:rPr>
    </w:lvl>
    <w:lvl w:ilvl="3">
      <w:start w:val="1"/>
      <w:numFmt w:val="lowerRoman"/>
      <w:lvlText w:val="(%4)"/>
      <w:lvlJc w:val="right"/>
      <w:pPr>
        <w:tabs>
          <w:tab w:val="num" w:pos="1224"/>
        </w:tabs>
        <w:ind w:left="1224" w:hanging="144"/>
      </w:pPr>
      <w:rPr>
        <w:rFonts w:hint="default"/>
      </w:rPr>
    </w:lvl>
    <w:lvl w:ilvl="4">
      <w:start w:val="1"/>
      <w:numFmt w:val="decimal"/>
      <w:lvlText w:val="%5)"/>
      <w:lvlJc w:val="left"/>
      <w:pPr>
        <w:tabs>
          <w:tab w:val="num" w:pos="1368"/>
        </w:tabs>
        <w:ind w:left="1368" w:hanging="432"/>
      </w:pPr>
      <w:rPr>
        <w:rFonts w:hint="default"/>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4" w15:restartNumberingAfterBreak="0">
    <w:nsid w:val="58910E4E"/>
    <w:multiLevelType w:val="hybridMultilevel"/>
    <w:tmpl w:val="0B3C77BC"/>
    <w:lvl w:ilvl="0" w:tplc="C83C513A">
      <w:start w:val="1"/>
      <w:numFmt w:val="bullet"/>
      <w:pStyle w:val="Sub-clause4"/>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5" w15:restartNumberingAfterBreak="0">
    <w:nsid w:val="7F664BB0"/>
    <w:multiLevelType w:val="hybridMultilevel"/>
    <w:tmpl w:val="C658D748"/>
    <w:lvl w:ilvl="0" w:tplc="AA9E1816">
      <w:start w:val="1"/>
      <w:numFmt w:val="lowerLetter"/>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14315186">
    <w:abstractNumId w:val="1"/>
  </w:num>
  <w:num w:numId="2" w16cid:durableId="773482790">
    <w:abstractNumId w:val="2"/>
  </w:num>
  <w:num w:numId="3" w16cid:durableId="1394698403">
    <w:abstractNumId w:val="3"/>
  </w:num>
  <w:num w:numId="4" w16cid:durableId="1104421356">
    <w:abstractNumId w:val="1"/>
  </w:num>
  <w:num w:numId="5" w16cid:durableId="1992445288">
    <w:abstractNumId w:val="3"/>
  </w:num>
  <w:num w:numId="6" w16cid:durableId="2141679457">
    <w:abstractNumId w:val="1"/>
  </w:num>
  <w:num w:numId="7" w16cid:durableId="1732849830">
    <w:abstractNumId w:val="3"/>
  </w:num>
  <w:num w:numId="8" w16cid:durableId="247273105">
    <w:abstractNumId w:val="2"/>
  </w:num>
  <w:num w:numId="9" w16cid:durableId="61416578">
    <w:abstractNumId w:val="2"/>
  </w:num>
  <w:num w:numId="10" w16cid:durableId="1524708521">
    <w:abstractNumId w:val="1"/>
  </w:num>
  <w:num w:numId="11" w16cid:durableId="493110378">
    <w:abstractNumId w:val="0"/>
  </w:num>
  <w:num w:numId="12" w16cid:durableId="1134525520">
    <w:abstractNumId w:val="5"/>
  </w:num>
  <w:num w:numId="13" w16cid:durableId="1473979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2398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670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7997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9865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645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5138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60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49966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00573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260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0076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059349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3598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991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534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00758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6964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86180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4537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3896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9412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501" w:allStyles="1" w:customStyles="0" w:latentStyles="0" w:stylesInUse="0" w:headingStyles="0" w:numberingStyles="0" w:tableStyles="0" w:directFormattingOnRuns="1" w:directFormattingOnParagraphs="0" w:directFormattingOnNumbering="1" w:directFormattingOnTables="0" w:clearFormatting="1" w:top3HeadingStyles="0" w:visibleStyles="0" w:alternateStyleNames="0"/>
  <w:stylePaneSortMethod w:val="0000"/>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A"/>
    <w:rsid w:val="00044D41"/>
    <w:rsid w:val="000539A5"/>
    <w:rsid w:val="0005582A"/>
    <w:rsid w:val="00095E54"/>
    <w:rsid w:val="000D622E"/>
    <w:rsid w:val="000E0442"/>
    <w:rsid w:val="000E5D95"/>
    <w:rsid w:val="000F2114"/>
    <w:rsid w:val="00120A28"/>
    <w:rsid w:val="00122D4E"/>
    <w:rsid w:val="001371C6"/>
    <w:rsid w:val="00142DDB"/>
    <w:rsid w:val="00161934"/>
    <w:rsid w:val="001738D4"/>
    <w:rsid w:val="00192BAE"/>
    <w:rsid w:val="001D62B6"/>
    <w:rsid w:val="001E3F5D"/>
    <w:rsid w:val="00217DA0"/>
    <w:rsid w:val="00223D6D"/>
    <w:rsid w:val="0025401C"/>
    <w:rsid w:val="00282C84"/>
    <w:rsid w:val="002B3AF3"/>
    <w:rsid w:val="002D7AC8"/>
    <w:rsid w:val="002D7E94"/>
    <w:rsid w:val="002E2B30"/>
    <w:rsid w:val="002E4E8B"/>
    <w:rsid w:val="00333C9D"/>
    <w:rsid w:val="00334DF8"/>
    <w:rsid w:val="003463E4"/>
    <w:rsid w:val="003639EA"/>
    <w:rsid w:val="003960E4"/>
    <w:rsid w:val="0039765F"/>
    <w:rsid w:val="003C6C64"/>
    <w:rsid w:val="003D0251"/>
    <w:rsid w:val="003F1B5E"/>
    <w:rsid w:val="00422A12"/>
    <w:rsid w:val="00431320"/>
    <w:rsid w:val="00441226"/>
    <w:rsid w:val="00463839"/>
    <w:rsid w:val="00473705"/>
    <w:rsid w:val="00490BA6"/>
    <w:rsid w:val="004A64FD"/>
    <w:rsid w:val="004A6BFA"/>
    <w:rsid w:val="004D53C9"/>
    <w:rsid w:val="004E7FB0"/>
    <w:rsid w:val="004F7D53"/>
    <w:rsid w:val="00524C08"/>
    <w:rsid w:val="00541CED"/>
    <w:rsid w:val="005426A5"/>
    <w:rsid w:val="005512F0"/>
    <w:rsid w:val="0057669D"/>
    <w:rsid w:val="00592EE0"/>
    <w:rsid w:val="005C0DF5"/>
    <w:rsid w:val="005E77BA"/>
    <w:rsid w:val="005F41D8"/>
    <w:rsid w:val="00631974"/>
    <w:rsid w:val="006343FC"/>
    <w:rsid w:val="00655D80"/>
    <w:rsid w:val="00666534"/>
    <w:rsid w:val="006669EA"/>
    <w:rsid w:val="006A32F2"/>
    <w:rsid w:val="006B56B4"/>
    <w:rsid w:val="006C7FB1"/>
    <w:rsid w:val="006D2F9F"/>
    <w:rsid w:val="00705F84"/>
    <w:rsid w:val="00706AE0"/>
    <w:rsid w:val="0071500C"/>
    <w:rsid w:val="00722D08"/>
    <w:rsid w:val="00774270"/>
    <w:rsid w:val="00776B92"/>
    <w:rsid w:val="00783E93"/>
    <w:rsid w:val="007A5C42"/>
    <w:rsid w:val="007B65AE"/>
    <w:rsid w:val="007C4B7B"/>
    <w:rsid w:val="007D6ACD"/>
    <w:rsid w:val="007F5459"/>
    <w:rsid w:val="008250B2"/>
    <w:rsid w:val="00845885"/>
    <w:rsid w:val="008607F4"/>
    <w:rsid w:val="008627D5"/>
    <w:rsid w:val="008B1BE6"/>
    <w:rsid w:val="008D4651"/>
    <w:rsid w:val="00907062"/>
    <w:rsid w:val="00914541"/>
    <w:rsid w:val="009169AF"/>
    <w:rsid w:val="00922478"/>
    <w:rsid w:val="00930C70"/>
    <w:rsid w:val="00956F29"/>
    <w:rsid w:val="009721E7"/>
    <w:rsid w:val="009739B5"/>
    <w:rsid w:val="00974F1D"/>
    <w:rsid w:val="00A03582"/>
    <w:rsid w:val="00A42EB2"/>
    <w:rsid w:val="00A45A9D"/>
    <w:rsid w:val="00A6743B"/>
    <w:rsid w:val="00A82AE0"/>
    <w:rsid w:val="00A83671"/>
    <w:rsid w:val="00A965C5"/>
    <w:rsid w:val="00AA443B"/>
    <w:rsid w:val="00AF315D"/>
    <w:rsid w:val="00B3084B"/>
    <w:rsid w:val="00B35FA0"/>
    <w:rsid w:val="00B4157B"/>
    <w:rsid w:val="00B42C94"/>
    <w:rsid w:val="00B452E5"/>
    <w:rsid w:val="00B51F75"/>
    <w:rsid w:val="00B5514F"/>
    <w:rsid w:val="00BB1D7C"/>
    <w:rsid w:val="00BD4220"/>
    <w:rsid w:val="00BF6725"/>
    <w:rsid w:val="00C0670E"/>
    <w:rsid w:val="00C10737"/>
    <w:rsid w:val="00C12606"/>
    <w:rsid w:val="00C21E28"/>
    <w:rsid w:val="00C244AC"/>
    <w:rsid w:val="00C33606"/>
    <w:rsid w:val="00C536C2"/>
    <w:rsid w:val="00C7668E"/>
    <w:rsid w:val="00C92985"/>
    <w:rsid w:val="00CE01D0"/>
    <w:rsid w:val="00D25DFC"/>
    <w:rsid w:val="00D919A3"/>
    <w:rsid w:val="00DB765E"/>
    <w:rsid w:val="00DD344F"/>
    <w:rsid w:val="00E74CCE"/>
    <w:rsid w:val="00E92306"/>
    <w:rsid w:val="00EB0401"/>
    <w:rsid w:val="00EC168E"/>
    <w:rsid w:val="00EE31CD"/>
    <w:rsid w:val="00F25F1E"/>
    <w:rsid w:val="00F46F53"/>
    <w:rsid w:val="00F778DA"/>
    <w:rsid w:val="00FC39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8A1E7"/>
  <w15:chartTrackingRefBased/>
  <w15:docId w15:val="{626523BC-5A94-4195-A628-6DA6E602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1" w:defUIPriority="99" w:defSemiHidden="0" w:defUnhideWhenUsed="0" w:defQFormat="0" w:count="376">
    <w:lsdException w:name="Normal" w:locked="0" w:uiPriority="0"/>
    <w:lsdException w:name="heading 1" w:uiPriority="9"/>
    <w:lsdException w:name="heading 2" w:locked="0" w:semiHidden="1" w:uiPriority="0" w:unhideWhenUsed="1"/>
    <w:lsdException w:name="heading 3" w:locked="0" w:semiHidden="1" w:uiPriority="0" w:unhideWhenUsed="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locked="0"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2C84"/>
    <w:pPr>
      <w:spacing w:before="120" w:after="120"/>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locked/>
    <w:rsid w:val="00282C84"/>
    <w:pPr>
      <w:keepNext/>
      <w:keepLines/>
      <w:spacing w:before="240" w:after="0"/>
      <w:outlineLvl w:val="0"/>
    </w:pPr>
    <w:rPr>
      <w:rFonts w:asciiTheme="majorHAnsi" w:eastAsiaTheme="majorEastAsia" w:hAnsiTheme="majorHAnsi" w:cstheme="majorBidi"/>
      <w:color w:val="321E51" w:themeColor="accent1" w:themeShade="BF"/>
      <w:sz w:val="32"/>
      <w:szCs w:val="32"/>
    </w:rPr>
  </w:style>
  <w:style w:type="paragraph" w:styleId="Heading2">
    <w:name w:val="heading 2"/>
    <w:basedOn w:val="Section"/>
    <w:next w:val="Normal"/>
    <w:link w:val="Heading2Char"/>
    <w:locked/>
    <w:rsid w:val="006D2F9F"/>
    <w:pPr>
      <w:tabs>
        <w:tab w:val="num" w:pos="1800"/>
      </w:tabs>
      <w:spacing w:after="60"/>
      <w:ind w:left="360"/>
      <w:outlineLvl w:val="1"/>
    </w:pPr>
    <w:rPr>
      <w:rFonts w:cs="Arial"/>
      <w:b w:val="0"/>
      <w:bCs/>
      <w:i/>
      <w:iCs/>
      <w:sz w:val="28"/>
      <w:szCs w:val="28"/>
    </w:rPr>
  </w:style>
  <w:style w:type="paragraph" w:styleId="Heading3">
    <w:name w:val="heading 3"/>
    <w:basedOn w:val="Normal"/>
    <w:next w:val="Normal"/>
    <w:link w:val="Heading3Char"/>
    <w:locked/>
    <w:rsid w:val="004A64FD"/>
    <w:pPr>
      <w:keepNext/>
      <w:numPr>
        <w:ilvl w:val="2"/>
        <w:numId w:val="7"/>
      </w:numPr>
      <w:spacing w:before="240" w:after="60"/>
      <w:outlineLvl w:val="2"/>
    </w:pPr>
    <w:rPr>
      <w:rFonts w:cs="Arial"/>
      <w:b/>
      <w:bCs/>
      <w:sz w:val="26"/>
      <w:szCs w:val="26"/>
    </w:rPr>
  </w:style>
  <w:style w:type="paragraph" w:styleId="Heading4">
    <w:name w:val="heading 4"/>
    <w:basedOn w:val="Normal"/>
    <w:next w:val="Normal"/>
    <w:link w:val="Heading4Char"/>
    <w:locked/>
    <w:rsid w:val="006D2F9F"/>
    <w:pPr>
      <w:keepNext/>
      <w:tabs>
        <w:tab w:val="num" w:pos="1224"/>
      </w:tabs>
      <w:spacing w:before="240" w:after="60"/>
      <w:ind w:left="1224" w:hanging="144"/>
      <w:outlineLvl w:val="3"/>
    </w:pPr>
    <w:rPr>
      <w:rFonts w:ascii="Times New Roman" w:hAnsi="Times New Roman"/>
      <w:b/>
      <w:bCs/>
      <w:sz w:val="28"/>
      <w:szCs w:val="28"/>
    </w:rPr>
  </w:style>
  <w:style w:type="paragraph" w:styleId="Heading5">
    <w:name w:val="heading 5"/>
    <w:basedOn w:val="Normal"/>
    <w:next w:val="Normal"/>
    <w:link w:val="Heading5Char"/>
    <w:locked/>
    <w:rsid w:val="006D2F9F"/>
    <w:pPr>
      <w:tabs>
        <w:tab w:val="num" w:pos="1368"/>
      </w:tabs>
      <w:spacing w:before="240" w:after="60"/>
      <w:ind w:left="1368" w:hanging="432"/>
      <w:outlineLvl w:val="4"/>
    </w:pPr>
    <w:rPr>
      <w:b/>
      <w:bCs/>
      <w:i/>
      <w:iCs/>
      <w:sz w:val="26"/>
      <w:szCs w:val="26"/>
    </w:rPr>
  </w:style>
  <w:style w:type="paragraph" w:styleId="Heading6">
    <w:name w:val="heading 6"/>
    <w:basedOn w:val="Normal"/>
    <w:next w:val="Normal"/>
    <w:link w:val="Heading6Char"/>
    <w:locked/>
    <w:rsid w:val="006D2F9F"/>
    <w:pPr>
      <w:tabs>
        <w:tab w:val="num" w:pos="1512"/>
      </w:tabs>
      <w:spacing w:before="240" w:after="60"/>
      <w:ind w:left="1512" w:hanging="432"/>
      <w:outlineLvl w:val="5"/>
    </w:pPr>
    <w:rPr>
      <w:rFonts w:ascii="Times New Roman" w:hAnsi="Times New Roman"/>
      <w:b/>
      <w:bCs/>
      <w:sz w:val="22"/>
      <w:szCs w:val="22"/>
    </w:rPr>
  </w:style>
  <w:style w:type="paragraph" w:styleId="Heading7">
    <w:name w:val="heading 7"/>
    <w:basedOn w:val="Normal"/>
    <w:next w:val="Normal"/>
    <w:link w:val="Heading7Char"/>
    <w:locked/>
    <w:rsid w:val="006D2F9F"/>
    <w:pPr>
      <w:tabs>
        <w:tab w:val="num" w:pos="1656"/>
      </w:tabs>
      <w:spacing w:before="240" w:after="60"/>
      <w:ind w:left="1656" w:hanging="288"/>
      <w:outlineLvl w:val="6"/>
    </w:pPr>
    <w:rPr>
      <w:rFonts w:ascii="Times New Roman" w:hAnsi="Times New Roman"/>
    </w:rPr>
  </w:style>
  <w:style w:type="paragraph" w:styleId="Heading8">
    <w:name w:val="heading 8"/>
    <w:basedOn w:val="Normal"/>
    <w:next w:val="Normal"/>
    <w:link w:val="Heading8Char"/>
    <w:locked/>
    <w:rsid w:val="006D2F9F"/>
    <w:pPr>
      <w:tabs>
        <w:tab w:val="num" w:pos="1800"/>
      </w:tabs>
      <w:spacing w:before="240" w:after="60"/>
      <w:ind w:left="1800" w:hanging="432"/>
      <w:outlineLvl w:val="7"/>
    </w:pPr>
    <w:rPr>
      <w:rFonts w:ascii="Times New Roman" w:hAnsi="Times New Roman"/>
      <w:i/>
      <w:iCs/>
    </w:rPr>
  </w:style>
  <w:style w:type="paragraph" w:styleId="Heading9">
    <w:name w:val="heading 9"/>
    <w:basedOn w:val="Normal"/>
    <w:next w:val="Normal"/>
    <w:link w:val="Heading9Char"/>
    <w:locked/>
    <w:rsid w:val="006D2F9F"/>
    <w:pPr>
      <w:tabs>
        <w:tab w:val="num" w:pos="1944"/>
      </w:tabs>
      <w:spacing w:before="240" w:after="60"/>
      <w:ind w:left="1944" w:hanging="14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_Section"/>
    <w:basedOn w:val="Heading1"/>
    <w:next w:val="Clause"/>
    <w:qFormat/>
    <w:rsid w:val="00282C84"/>
    <w:pPr>
      <w:numPr>
        <w:numId w:val="1"/>
      </w:numPr>
      <w:spacing w:before="200" w:after="120"/>
      <w:ind w:left="0"/>
    </w:pPr>
    <w:rPr>
      <w:rFonts w:ascii="Arial" w:eastAsia="Times New Roman" w:hAnsi="Arial" w:cs="Times New Roman"/>
      <w:b/>
      <w:color w:val="43296D" w:themeColor="accent1"/>
      <w:sz w:val="36"/>
      <w:szCs w:val="20"/>
    </w:rPr>
  </w:style>
  <w:style w:type="paragraph" w:customStyle="1" w:styleId="Clause">
    <w:name w:val="_Clause"/>
    <w:basedOn w:val="Normal0"/>
    <w:qFormat/>
    <w:rsid w:val="005E77BA"/>
    <w:pPr>
      <w:numPr>
        <w:numId w:val="2"/>
      </w:numPr>
      <w:tabs>
        <w:tab w:val="clear" w:pos="539"/>
      </w:tabs>
      <w:ind w:left="567" w:hanging="567"/>
    </w:pPr>
  </w:style>
  <w:style w:type="paragraph" w:customStyle="1" w:styleId="Comment">
    <w:name w:val="_Comment"/>
    <w:basedOn w:val="Normal0"/>
    <w:next w:val="Clause"/>
    <w:qFormat/>
    <w:rsid w:val="004A64FD"/>
    <w:rPr>
      <w:b/>
      <w:bCs w:val="0"/>
      <w:color w:val="FF0000"/>
    </w:rPr>
  </w:style>
  <w:style w:type="paragraph" w:customStyle="1" w:styleId="Normal0">
    <w:name w:val="_Normal"/>
    <w:next w:val="Clause"/>
    <w:link w:val="NormalChar"/>
    <w:qFormat/>
    <w:rsid w:val="005E77BA"/>
    <w:pPr>
      <w:spacing w:after="120"/>
    </w:pPr>
    <w:rPr>
      <w:rFonts w:ascii="Arial" w:eastAsia="Times New Roman" w:hAnsi="Arial" w:cs="Times New Roman"/>
      <w:bCs/>
      <w:kern w:val="0"/>
      <w:sz w:val="22"/>
      <w:szCs w:val="20"/>
      <w14:ligatures w14:val="none"/>
    </w:rPr>
  </w:style>
  <w:style w:type="paragraph" w:customStyle="1" w:styleId="Part">
    <w:name w:val="_Part"/>
    <w:basedOn w:val="Heading2"/>
    <w:next w:val="Clause"/>
    <w:qFormat/>
    <w:rsid w:val="00282C84"/>
    <w:pPr>
      <w:numPr>
        <w:numId w:val="3"/>
      </w:numPr>
      <w:spacing w:before="240"/>
    </w:pPr>
    <w:rPr>
      <w:b/>
      <w:i w:val="0"/>
      <w:sz w:val="32"/>
    </w:rPr>
  </w:style>
  <w:style w:type="paragraph" w:customStyle="1" w:styleId="SubHdg1">
    <w:name w:val="_Sub Hdg 1"/>
    <w:basedOn w:val="Heading3"/>
    <w:next w:val="Clause"/>
    <w:qFormat/>
    <w:rsid w:val="00282C84"/>
    <w:pPr>
      <w:numPr>
        <w:ilvl w:val="0"/>
        <w:numId w:val="0"/>
      </w:numPr>
    </w:pPr>
    <w:rPr>
      <w:sz w:val="28"/>
    </w:rPr>
  </w:style>
  <w:style w:type="character" w:customStyle="1" w:styleId="Heading3Char">
    <w:name w:val="Heading 3 Char"/>
    <w:basedOn w:val="DefaultParagraphFont"/>
    <w:link w:val="Heading3"/>
    <w:rsid w:val="004A64FD"/>
    <w:rPr>
      <w:rFonts w:ascii="Arial" w:eastAsia="Times New Roman" w:hAnsi="Arial" w:cs="Arial"/>
      <w:b/>
      <w:bCs/>
      <w:kern w:val="0"/>
      <w:sz w:val="26"/>
      <w:szCs w:val="26"/>
      <w14:ligatures w14:val="none"/>
    </w:rPr>
  </w:style>
  <w:style w:type="paragraph" w:customStyle="1" w:styleId="SubHdg2">
    <w:name w:val="_Sub Hdg 2"/>
    <w:basedOn w:val="Heading4"/>
    <w:next w:val="Clause"/>
    <w:qFormat/>
    <w:rsid w:val="00282C84"/>
    <w:pPr>
      <w:ind w:left="0" w:firstLine="0"/>
    </w:pPr>
    <w:rPr>
      <w:rFonts w:ascii="Arial" w:hAnsi="Arial"/>
      <w:sz w:val="24"/>
    </w:rPr>
  </w:style>
  <w:style w:type="character" w:customStyle="1" w:styleId="Heading2Char">
    <w:name w:val="Heading 2 Char"/>
    <w:basedOn w:val="DefaultParagraphFont"/>
    <w:link w:val="Heading2"/>
    <w:rsid w:val="009169AF"/>
    <w:rPr>
      <w:rFonts w:ascii="Arial" w:eastAsia="Times New Roman" w:hAnsi="Arial" w:cs="Arial"/>
      <w:bCs/>
      <w:i/>
      <w:iCs/>
      <w:color w:val="43296D" w:themeColor="accent1"/>
      <w:kern w:val="0"/>
      <w:sz w:val="28"/>
      <w:szCs w:val="28"/>
      <w14:ligatures w14:val="none"/>
    </w:rPr>
  </w:style>
  <w:style w:type="character" w:customStyle="1" w:styleId="Heading4Char">
    <w:name w:val="Heading 4 Char"/>
    <w:basedOn w:val="DefaultParagraphFont"/>
    <w:link w:val="Heading4"/>
    <w:rsid w:val="006D2F9F"/>
    <w:rPr>
      <w:rFonts w:ascii="Times New Roman" w:eastAsia="Times New Roman" w:hAnsi="Times New Roman" w:cs="Times New Roman"/>
      <w:b/>
      <w:bCs/>
      <w:kern w:val="0"/>
      <w:sz w:val="28"/>
      <w:szCs w:val="28"/>
      <w14:ligatures w14:val="none"/>
    </w:rPr>
  </w:style>
  <w:style w:type="character" w:customStyle="1" w:styleId="Heading5Char">
    <w:name w:val="Heading 5 Char"/>
    <w:basedOn w:val="DefaultParagraphFont"/>
    <w:link w:val="Heading5"/>
    <w:rsid w:val="006D2F9F"/>
    <w:rPr>
      <w:rFonts w:ascii="Arial" w:eastAsia="Times New Roman" w:hAnsi="Arial" w:cs="Times New Roman"/>
      <w:b/>
      <w:bCs/>
      <w:i/>
      <w:iCs/>
      <w:kern w:val="0"/>
      <w:sz w:val="26"/>
      <w:szCs w:val="26"/>
      <w14:ligatures w14:val="none"/>
    </w:rPr>
  </w:style>
  <w:style w:type="character" w:customStyle="1" w:styleId="Heading6Char">
    <w:name w:val="Heading 6 Char"/>
    <w:basedOn w:val="DefaultParagraphFont"/>
    <w:link w:val="Heading6"/>
    <w:rsid w:val="006D2F9F"/>
    <w:rPr>
      <w:rFonts w:ascii="Times New Roman" w:eastAsia="Times New Roman" w:hAnsi="Times New Roman" w:cs="Times New Roman"/>
      <w:b/>
      <w:bCs/>
      <w:kern w:val="0"/>
      <w:sz w:val="22"/>
      <w:szCs w:val="22"/>
      <w14:ligatures w14:val="none"/>
    </w:rPr>
  </w:style>
  <w:style w:type="character" w:customStyle="1" w:styleId="Heading7Char">
    <w:name w:val="Heading 7 Char"/>
    <w:basedOn w:val="DefaultParagraphFont"/>
    <w:link w:val="Heading7"/>
    <w:rsid w:val="006D2F9F"/>
    <w:rPr>
      <w:rFonts w:ascii="Times New Roman" w:eastAsia="Times New Roman" w:hAnsi="Times New Roman" w:cs="Times New Roman"/>
      <w:kern w:val="0"/>
      <w14:ligatures w14:val="none"/>
    </w:rPr>
  </w:style>
  <w:style w:type="character" w:customStyle="1" w:styleId="Heading8Char">
    <w:name w:val="Heading 8 Char"/>
    <w:basedOn w:val="DefaultParagraphFont"/>
    <w:link w:val="Heading8"/>
    <w:rsid w:val="006D2F9F"/>
    <w:rPr>
      <w:rFonts w:ascii="Times New Roman" w:eastAsia="Times New Roman" w:hAnsi="Times New Roman" w:cs="Times New Roman"/>
      <w:i/>
      <w:iCs/>
      <w:kern w:val="0"/>
      <w14:ligatures w14:val="none"/>
    </w:rPr>
  </w:style>
  <w:style w:type="character" w:customStyle="1" w:styleId="Heading9Char">
    <w:name w:val="Heading 9 Char"/>
    <w:basedOn w:val="DefaultParagraphFont"/>
    <w:link w:val="Heading9"/>
    <w:rsid w:val="006D2F9F"/>
    <w:rPr>
      <w:rFonts w:ascii="Arial" w:eastAsia="Times New Roman" w:hAnsi="Arial" w:cs="Arial"/>
      <w:kern w:val="0"/>
      <w:sz w:val="22"/>
      <w:szCs w:val="22"/>
      <w14:ligatures w14:val="none"/>
    </w:rPr>
  </w:style>
  <w:style w:type="paragraph" w:customStyle="1" w:styleId="Sub-clause2">
    <w:name w:val="_Sub-clause 2"/>
    <w:basedOn w:val="Clause"/>
    <w:qFormat/>
    <w:rsid w:val="0071500C"/>
    <w:pPr>
      <w:numPr>
        <w:ilvl w:val="1"/>
      </w:numPr>
    </w:pPr>
  </w:style>
  <w:style w:type="table" w:styleId="TableGrid">
    <w:name w:val="Table Grid"/>
    <w:basedOn w:val="TableNormal"/>
    <w:uiPriority w:val="39"/>
    <w:locked/>
    <w:rsid w:val="006D2F9F"/>
    <w:pPr>
      <w:spacing w:before="120" w:after="120"/>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3">
    <w:name w:val="_Sub-clause 3"/>
    <w:basedOn w:val="Sub-clause2"/>
    <w:qFormat/>
    <w:rsid w:val="00C536C2"/>
    <w:pPr>
      <w:numPr>
        <w:ilvl w:val="2"/>
      </w:numPr>
    </w:pPr>
  </w:style>
  <w:style w:type="paragraph" w:styleId="CommentText">
    <w:name w:val="annotation text"/>
    <w:basedOn w:val="Normal"/>
    <w:link w:val="CommentTextChar"/>
    <w:semiHidden/>
    <w:locked/>
    <w:rsid w:val="00473705"/>
    <w:rPr>
      <w:sz w:val="20"/>
    </w:rPr>
  </w:style>
  <w:style w:type="character" w:customStyle="1" w:styleId="CommentTextChar">
    <w:name w:val="Comment Text Char"/>
    <w:basedOn w:val="DefaultParagraphFont"/>
    <w:link w:val="CommentText"/>
    <w:semiHidden/>
    <w:rsid w:val="00473705"/>
    <w:rPr>
      <w:rFonts w:ascii="Arial" w:eastAsia="Times New Roman" w:hAnsi="Arial" w:cs="Times New Roman"/>
      <w:kern w:val="0"/>
      <w:sz w:val="20"/>
      <w:szCs w:val="20"/>
      <w14:ligatures w14:val="none"/>
    </w:rPr>
  </w:style>
  <w:style w:type="table" w:customStyle="1" w:styleId="TableBorder">
    <w:name w:val="_TableBorder"/>
    <w:basedOn w:val="TableNormal"/>
    <w:uiPriority w:val="99"/>
    <w:locked/>
    <w:rsid w:val="003F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order0">
    <w:name w:val="_Table Border"/>
    <w:basedOn w:val="TableNormal"/>
    <w:uiPriority w:val="99"/>
    <w:rsid w:val="005C0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4">
    <w:name w:val="_Sub-clause 4"/>
    <w:basedOn w:val="Sub-clause3"/>
    <w:qFormat/>
    <w:rsid w:val="00776B92"/>
    <w:pPr>
      <w:numPr>
        <w:ilvl w:val="0"/>
        <w:numId w:val="34"/>
      </w:numPr>
    </w:pPr>
  </w:style>
  <w:style w:type="character" w:customStyle="1" w:styleId="List">
    <w:name w:val="_List"/>
    <w:basedOn w:val="DefaultParagraphFont"/>
    <w:uiPriority w:val="1"/>
    <w:rsid w:val="006B56B4"/>
    <w:rPr>
      <w:rFonts w:asciiTheme="minorHAnsi" w:hAnsiTheme="minorHAnsi"/>
      <w:sz w:val="22"/>
    </w:rPr>
  </w:style>
  <w:style w:type="character" w:customStyle="1" w:styleId="table">
    <w:name w:val="_table"/>
    <w:basedOn w:val="List"/>
    <w:uiPriority w:val="1"/>
    <w:rsid w:val="00B5514F"/>
    <w:rPr>
      <w:rFonts w:asciiTheme="minorHAnsi" w:hAnsiTheme="minorHAnsi"/>
      <w:sz w:val="20"/>
    </w:rPr>
  </w:style>
  <w:style w:type="character" w:customStyle="1" w:styleId="Checkbox">
    <w:name w:val="_Check box"/>
    <w:basedOn w:val="List"/>
    <w:uiPriority w:val="1"/>
    <w:rsid w:val="00592EE0"/>
    <w:rPr>
      <w:rFonts w:ascii="Segoe UI Symbol" w:hAnsi="Segoe UI Symbol"/>
      <w:sz w:val="24"/>
    </w:rPr>
  </w:style>
  <w:style w:type="paragraph" w:customStyle="1" w:styleId="Table-subhead">
    <w:name w:val="_Table-subhead"/>
    <w:basedOn w:val="Normal0"/>
    <w:autoRedefine/>
    <w:locked/>
    <w:rsid w:val="00592EE0"/>
    <w:rPr>
      <w:sz w:val="20"/>
      <w:lang w:val="en-GB" w:eastAsia="en-GB"/>
    </w:rPr>
  </w:style>
  <w:style w:type="character" w:customStyle="1" w:styleId="table-subhead0">
    <w:name w:val="_table-subhead"/>
    <w:basedOn w:val="table"/>
    <w:locked/>
    <w:rsid w:val="00592EE0"/>
    <w:rPr>
      <w:rFonts w:ascii="Arial" w:hAnsi="Arial"/>
      <w:sz w:val="20"/>
    </w:rPr>
  </w:style>
  <w:style w:type="paragraph" w:customStyle="1" w:styleId="PolicyTitle">
    <w:name w:val="_Policy Title"/>
    <w:next w:val="Section"/>
    <w:rsid w:val="00974F1D"/>
    <w:rPr>
      <w:rFonts w:ascii="Arial" w:eastAsia="Times New Roman" w:hAnsi="Arial" w:cs="Times New Roman"/>
      <w:b/>
      <w:bCs/>
      <w:kern w:val="0"/>
      <w:sz w:val="40"/>
      <w:szCs w:val="20"/>
      <w14:ligatures w14:val="none"/>
    </w:rPr>
  </w:style>
  <w:style w:type="character" w:styleId="Hyperlink">
    <w:name w:val="Hyperlink"/>
    <w:basedOn w:val="DefaultParagraphFont"/>
    <w:uiPriority w:val="99"/>
    <w:unhideWhenUsed/>
    <w:locked/>
    <w:rsid w:val="00F778DA"/>
    <w:rPr>
      <w:color w:val="51247A" w:themeColor="hyperlink"/>
      <w:u w:val="single"/>
    </w:rPr>
  </w:style>
  <w:style w:type="character" w:styleId="UnresolvedMention">
    <w:name w:val="Unresolved Mention"/>
    <w:basedOn w:val="DefaultParagraphFont"/>
    <w:uiPriority w:val="99"/>
    <w:semiHidden/>
    <w:unhideWhenUsed/>
    <w:locked/>
    <w:rsid w:val="00F778DA"/>
    <w:rPr>
      <w:color w:val="605E5C"/>
      <w:shd w:val="clear" w:color="auto" w:fill="E1DFDD"/>
    </w:rPr>
  </w:style>
  <w:style w:type="character" w:customStyle="1" w:styleId="NormalChar">
    <w:name w:val="_Normal Char"/>
    <w:basedOn w:val="DefaultParagraphFont"/>
    <w:link w:val="Normal0"/>
    <w:rsid w:val="005E77BA"/>
    <w:rPr>
      <w:rFonts w:ascii="Arial" w:eastAsia="Times New Roman" w:hAnsi="Arial" w:cs="Times New Roman"/>
      <w:bCs/>
      <w:kern w:val="0"/>
      <w:sz w:val="22"/>
      <w:szCs w:val="20"/>
      <w14:ligatures w14:val="none"/>
    </w:rPr>
  </w:style>
  <w:style w:type="character" w:customStyle="1" w:styleId="tablehdg">
    <w:name w:val="_table hdg"/>
    <w:basedOn w:val="table"/>
    <w:rsid w:val="000E0442"/>
    <w:rPr>
      <w:rFonts w:asciiTheme="minorHAnsi" w:hAnsiTheme="minorHAnsi"/>
      <w:b/>
      <w:bCs/>
      <w:sz w:val="20"/>
    </w:rPr>
  </w:style>
  <w:style w:type="character" w:customStyle="1" w:styleId="Heading1Char">
    <w:name w:val="Heading 1 Char"/>
    <w:basedOn w:val="DefaultParagraphFont"/>
    <w:link w:val="Heading1"/>
    <w:uiPriority w:val="9"/>
    <w:rsid w:val="00282C84"/>
    <w:rPr>
      <w:rFonts w:asciiTheme="majorHAnsi" w:eastAsiaTheme="majorEastAsia" w:hAnsiTheme="majorHAnsi" w:cstheme="majorBidi"/>
      <w:color w:val="321E51" w:themeColor="accent1" w:themeShade="BF"/>
      <w:kern w:val="0"/>
      <w:sz w:val="32"/>
      <w:szCs w:val="32"/>
      <w14:ligatures w14:val="none"/>
    </w:rPr>
  </w:style>
  <w:style w:type="paragraph" w:styleId="Header">
    <w:name w:val="header"/>
    <w:basedOn w:val="Normal"/>
    <w:link w:val="HeaderChar"/>
    <w:uiPriority w:val="99"/>
    <w:unhideWhenUsed/>
    <w:rsid w:val="00922478"/>
    <w:pPr>
      <w:tabs>
        <w:tab w:val="center" w:pos="4513"/>
        <w:tab w:val="right" w:pos="9026"/>
      </w:tabs>
      <w:spacing w:before="0" w:after="0"/>
    </w:pPr>
  </w:style>
  <w:style w:type="character" w:customStyle="1" w:styleId="HeaderChar">
    <w:name w:val="Header Char"/>
    <w:basedOn w:val="DefaultParagraphFont"/>
    <w:link w:val="Header"/>
    <w:uiPriority w:val="99"/>
    <w:rsid w:val="00922478"/>
    <w:rPr>
      <w:rFonts w:ascii="Arial" w:eastAsia="Times New Roman" w:hAnsi="Arial" w:cs="Times New Roman"/>
      <w:kern w:val="0"/>
      <w:szCs w:val="20"/>
      <w14:ligatures w14:val="none"/>
    </w:rPr>
  </w:style>
  <w:style w:type="paragraph" w:styleId="Footer">
    <w:name w:val="footer"/>
    <w:basedOn w:val="Normal"/>
    <w:link w:val="FooterChar"/>
    <w:uiPriority w:val="99"/>
    <w:unhideWhenUsed/>
    <w:rsid w:val="00922478"/>
    <w:pPr>
      <w:tabs>
        <w:tab w:val="center" w:pos="4513"/>
        <w:tab w:val="right" w:pos="9026"/>
      </w:tabs>
      <w:spacing w:before="0" w:after="0"/>
    </w:pPr>
  </w:style>
  <w:style w:type="character" w:customStyle="1" w:styleId="FooterChar">
    <w:name w:val="Footer Char"/>
    <w:basedOn w:val="DefaultParagraphFont"/>
    <w:link w:val="Footer"/>
    <w:uiPriority w:val="99"/>
    <w:rsid w:val="00922478"/>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4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A1F535B9D94064A2965C9B5293C841"/>
        <w:category>
          <w:name w:val="General"/>
          <w:gallery w:val="placeholder"/>
        </w:category>
        <w:types>
          <w:type w:val="bbPlcHdr"/>
        </w:types>
        <w:behaviors>
          <w:behavior w:val="content"/>
        </w:behaviors>
        <w:guid w:val="{9F8FA3D9-19C2-4EAE-8A97-5879C78858B9}"/>
      </w:docPartPr>
      <w:docPartBody>
        <w:p w:rsidR="007E15F1" w:rsidRDefault="007E15F1">
          <w:pPr>
            <w:pStyle w:val="22A1F535B9D94064A2965C9B5293C841"/>
          </w:pPr>
          <w:r w:rsidRPr="00FD1457">
            <w:rPr>
              <w:rStyle w:val="PlaceholderText"/>
            </w:rPr>
            <w:t>Choose an item.</w:t>
          </w:r>
        </w:p>
      </w:docPartBody>
    </w:docPart>
    <w:docPart>
      <w:docPartPr>
        <w:name w:val="54C8D977D06A4913A0995143B8696251"/>
        <w:category>
          <w:name w:val="General"/>
          <w:gallery w:val="placeholder"/>
        </w:category>
        <w:types>
          <w:type w:val="bbPlcHdr"/>
        </w:types>
        <w:behaviors>
          <w:behavior w:val="content"/>
        </w:behaviors>
        <w:guid w:val="{1A4CAB75-C31C-4BF6-B06C-B3DED1D1840D}"/>
      </w:docPartPr>
      <w:docPartBody>
        <w:p w:rsidR="007E15F1" w:rsidRDefault="007E15F1">
          <w:pPr>
            <w:pStyle w:val="54C8D977D06A4913A0995143B8696251"/>
          </w:pPr>
          <w:r w:rsidRPr="00FD145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F1"/>
    <w:rsid w:val="001371C6"/>
    <w:rsid w:val="004E7FB0"/>
    <w:rsid w:val="007E15F1"/>
    <w:rsid w:val="00956F29"/>
    <w:rsid w:val="00C92985"/>
    <w:rsid w:val="00F25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2A1F535B9D94064A2965C9B5293C841">
    <w:name w:val="22A1F535B9D94064A2965C9B5293C841"/>
  </w:style>
  <w:style w:type="paragraph" w:customStyle="1" w:styleId="54C8D977D06A4913A0995143B8696251">
    <w:name w:val="54C8D977D06A4913A0995143B8696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UQ-PPT-Theme-Arial">
  <a:themeElements>
    <a:clrScheme name="UQ Theme">
      <a:dk1>
        <a:srgbClr val="2B1D37"/>
      </a:dk1>
      <a:lt1>
        <a:srgbClr val="FFFFFF"/>
      </a:lt1>
      <a:dk2>
        <a:srgbClr val="999490"/>
      </a:dk2>
      <a:lt2>
        <a:srgbClr val="D7D1CC"/>
      </a:lt2>
      <a:accent1>
        <a:srgbClr val="43296D"/>
      </a:accent1>
      <a:accent2>
        <a:srgbClr val="813480"/>
      </a:accent2>
      <a:accent3>
        <a:srgbClr val="D7D1CC"/>
      </a:accent3>
      <a:accent4>
        <a:srgbClr val="E62645"/>
      </a:accent4>
      <a:accent5>
        <a:srgbClr val="4085C6"/>
      </a:accent5>
      <a:accent6>
        <a:srgbClr val="FBB800"/>
      </a:accent6>
      <a:hlink>
        <a:srgbClr val="51247A"/>
      </a:hlink>
      <a:folHlink>
        <a:srgbClr val="962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UQ-PPT-Theme-Arial" id="{22156D71-7F73-2C4B-95A7-FD65F73C885F}" vid="{C01B0BAB-E113-FC41-8972-93E6EEA173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719c70-9b36-4631-ab07-79ee745390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C4094376226249BAA8177A518846F8" ma:contentTypeVersion="16" ma:contentTypeDescription="Create a new document." ma:contentTypeScope="" ma:versionID="eb54ea67c2b9ecb380f96c7ed9d5466a">
  <xsd:schema xmlns:xsd="http://www.w3.org/2001/XMLSchema" xmlns:xs="http://www.w3.org/2001/XMLSchema" xmlns:p="http://schemas.microsoft.com/office/2006/metadata/properties" xmlns:ns3="5b719c70-9b36-4631-ab07-79ee74539010" xmlns:ns4="253f72fe-776a-4bdc-a949-0bd404a139af" targetNamespace="http://schemas.microsoft.com/office/2006/metadata/properties" ma:root="true" ma:fieldsID="de9a303981f86f47f23a25079b1d2a40" ns3:_="" ns4:_="">
    <xsd:import namespace="5b719c70-9b36-4631-ab07-79ee74539010"/>
    <xsd:import namespace="253f72fe-776a-4bdc-a949-0bd404a139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19c70-9b36-4631-ab07-79ee74539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f72fe-776a-4bdc-a949-0bd404a139af"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7CCFE-5C57-4DD0-990D-775C1BF0BC8F}">
  <ds:schemaRefs>
    <ds:schemaRef ds:uri="http://schemas.microsoft.com/office/2006/metadata/properties"/>
    <ds:schemaRef ds:uri="http://schemas.microsoft.com/office/infopath/2007/PartnerControls"/>
    <ds:schemaRef ds:uri="5b719c70-9b36-4631-ab07-79ee74539010"/>
  </ds:schemaRefs>
</ds:datastoreItem>
</file>

<file path=customXml/itemProps2.xml><?xml version="1.0" encoding="utf-8"?>
<ds:datastoreItem xmlns:ds="http://schemas.openxmlformats.org/officeDocument/2006/customXml" ds:itemID="{0C717391-67B1-4D15-813E-7C7AA03A8D91}">
  <ds:schemaRefs>
    <ds:schemaRef ds:uri="http://schemas.openxmlformats.org/officeDocument/2006/bibliography"/>
  </ds:schemaRefs>
</ds:datastoreItem>
</file>

<file path=customXml/itemProps3.xml><?xml version="1.0" encoding="utf-8"?>
<ds:datastoreItem xmlns:ds="http://schemas.openxmlformats.org/officeDocument/2006/customXml" ds:itemID="{25D36E9E-1DDA-4C3B-BF3E-2644E7162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19c70-9b36-4631-ab07-79ee74539010"/>
    <ds:schemaRef ds:uri="253f72fe-776a-4bdc-a949-0bd404a13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78448-80C5-4B7A-BA97-2547BEAA1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804</Words>
  <Characters>4496</Characters>
  <Application>Microsoft Office Word</Application>
  <DocSecurity>0</DocSecurity>
  <Lines>106</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The University of Queensland</dc:creator>
  <cp:keywords/>
  <dc:description/>
  <cp:lastModifiedBy>David Rogers</cp:lastModifiedBy>
  <cp:revision>6</cp:revision>
  <dcterms:created xsi:type="dcterms:W3CDTF">2024-08-06T07:49:00Z</dcterms:created>
  <dcterms:modified xsi:type="dcterms:W3CDTF">2025-11-09T23:53:00Z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2023-12-11T05:14:08Z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7f11475d-ef73-4877-900b-a9152203d3c8</vt:lpwstr>
  </property>
  <property fmtid="{D5CDD505-2E9C-101B-9397-08002B2CF9AE}" pid="8" name="MSIP_Label_0f488380-630a-4f55-a077-a19445e3f360_ContentBits">
    <vt:lpwstr>0</vt:lpwstr>
  </property>
  <property fmtid="{D5CDD505-2E9C-101B-9397-08002B2CF9AE}" pid="9" name="ContentTypeId">
    <vt:lpwstr>0x0101003FC4094376226249BAA8177A518846F8</vt:lpwstr>
  </property>
</Properties>
</file>